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textAlignment w:val="auto"/>
        <w:rPr>
          <w:rFonts w:hint="eastAsia" w:eastAsia="方正仿宋_GBK"/>
          <w:sz w:val="32"/>
          <w:szCs w:val="20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640"/>
        <w:textAlignment w:val="auto"/>
      </w:pPr>
      <w:r>
        <w:rPr>
          <w:rFonts w:hint="eastAsia" w:ascii="方正小标宋_GBK" w:eastAsia="方正小标宋_GBK"/>
          <w:w w:val="96"/>
          <w:sz w:val="44"/>
          <w:szCs w:val="44"/>
        </w:rPr>
        <w:t xml:space="preserve">           </w:t>
      </w:r>
      <w:r>
        <w:pict>
          <v:shape id="艺术字 4" o:spid="_x0000_s1026" o:spt="136" type="#_x0000_t136" style="position:absolute;left:0pt;margin-top:99.25pt;height:53.85pt;width:411pt;mso-position-horizontal:center;mso-position-horizontal-relative:page;mso-position-vertical-relative:margin;z-index:251660288;mso-width-relative:page;mso-height-relative:page;" fillcolor="#FF0000" filled="t" stroked="f" coordsize="21600,21600" adj="10800">
            <v:path/>
            <v:fill on="t" color2="#FFFFFF" focussize="0,0"/>
            <v:stroke on="f"/>
            <v:imagedata o:title=""/>
            <o:lock v:ext="edit" aspectratio="f"/>
            <v:textpath on="t" fitshape="t" fitpath="t" trim="t" xscale="f" string="重庆市大足区科学技术局文件" style="font-family:方正小标宋_GBK;font-size:36pt;font-weight:bold;v-rotate-letters:f;v-same-letter-heights:f;v-text-align:center;"/>
          </v:shape>
        </w:pic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640"/>
        <w:textAlignment w:val="auto"/>
        <w:rPr>
          <w:rFonts w:hint="default" w:ascii="Times New Roman" w:hAnsi="Times New Roman" w:eastAsia="方正仿宋_GBK" w:cs="Times New Roman"/>
          <w:sz w:val="32"/>
          <w:szCs w:val="32"/>
          <w:lang w:val="en-US" w:eastAsia="zh-CN"/>
        </w:rPr>
      </w:pPr>
      <w:r>
        <mc:AlternateContent>
          <mc:Choice Requires="wps">
            <w:drawing>
              <wp:anchor distT="0" distB="0" distL="114300" distR="114300" simplePos="0" relativeHeight="251661312" behindDoc="0" locked="0" layoutInCell="1" allowOverlap="1">
                <wp:simplePos x="0" y="0"/>
                <wp:positionH relativeFrom="page">
                  <wp:posOffset>968375</wp:posOffset>
                </wp:positionH>
                <wp:positionV relativeFrom="margin">
                  <wp:posOffset>3113405</wp:posOffset>
                </wp:positionV>
                <wp:extent cx="5615940" cy="0"/>
                <wp:effectExtent l="0" t="10795" r="3810" b="17780"/>
                <wp:wrapNone/>
                <wp:docPr id="2" name="直接连接符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615940" cy="0"/>
                        </a:xfrm>
                        <a:prstGeom prst="line">
                          <a:avLst/>
                        </a:prstGeom>
                        <a:ln w="22225" cap="flat" cmpd="sng">
                          <a:solidFill>
                            <a:srgbClr val="FF0000"/>
                          </a:solidFill>
                          <a:prstDash val="solid"/>
                          <a:headEnd type="none" w="med" len="med"/>
                          <a:tailEnd type="none" w="med" len="med"/>
                        </a:ln>
                      </wps:spPr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margin-left:76.25pt;margin-top:245.15pt;height:0pt;width:442.2pt;mso-position-horizontal-relative:page;mso-position-vertical-relative:margin;z-index:251661312;mso-width-relative:page;mso-height-relative:page;" filled="f" stroked="t" coordsize="21600,21600" o:gfxdata="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">
                <v:fill on="f" focussize="0,0"/>
                <v:stroke weight="1.75pt" color="#FF0000" joinstyle="round"/>
                <v:imagedata o:title=""/>
                <o:lock v:ext="edit" aspectratio="f"/>
              </v:line>
            </w:pict>
          </mc:Fallback>
        </mc:AlternateConten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jc w:val="center"/>
        <w:textAlignment w:val="auto"/>
        <w:rPr>
          <w:rFonts w:hint="default" w:ascii="Times New Roman" w:hAnsi="Times New Roman" w:eastAsia="方正仿宋_GBK" w:cs="Times New Roman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default" w:ascii="Times New Roman" w:hAnsi="Times New Roman" w:eastAsia="方正仿宋_GBK" w:cs="Times New Roman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default" w:ascii="Times New Roman" w:hAnsi="Times New Roman" w:eastAsia="方正仿宋_GBK" w:cs="Times New Roman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default" w:ascii="Times New Roman" w:hAnsi="Times New Roman" w:eastAsia="方正仿宋_GBK" w:cs="Times New Roman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default" w:ascii="Times New Roman" w:hAnsi="Times New Roman" w:eastAsia="方正仿宋_GBK" w:cs="Times New Roman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default" w:ascii="Times New Roman" w:hAnsi="Times New Roman" w:eastAsia="方正仿宋_GBK" w:cs="Times New Roman"/>
          <w:color w:val="auto"/>
          <w:sz w:val="32"/>
          <w:szCs w:val="32"/>
          <w:highlight w:val="none"/>
        </w:rPr>
      </w:pPr>
      <w:r>
        <w:rPr>
          <w:rFonts w:hint="default" w:ascii="Times New Roman" w:hAnsi="Times New Roman" w:eastAsia="方正仿宋_GBK" w:cs="Times New Roman"/>
          <w:sz w:val="32"/>
          <w:szCs w:val="32"/>
          <w:lang w:val="en-US" w:eastAsia="zh-CN"/>
        </w:rPr>
        <w:t>大足科发</w:t>
      </w:r>
      <w:r>
        <w:rPr>
          <w:rFonts w:hint="default" w:ascii="Times New Roman" w:hAnsi="Times New Roman" w:eastAsia="方正仿宋_GBK" w:cs="Times New Roman"/>
          <w:color w:val="auto"/>
          <w:sz w:val="32"/>
          <w:szCs w:val="32"/>
          <w:highlight w:val="none"/>
        </w:rPr>
        <w:t>〔202</w:t>
      </w:r>
      <w:r>
        <w:rPr>
          <w:rFonts w:hint="default" w:ascii="Times New Roman" w:hAnsi="Times New Roman" w:eastAsia="方正仿宋_GBK" w:cs="Times New Roman"/>
          <w:color w:val="auto"/>
          <w:sz w:val="32"/>
          <w:szCs w:val="32"/>
          <w:highlight w:val="none"/>
          <w:lang w:val="en-US" w:eastAsia="zh-CN"/>
        </w:rPr>
        <w:t>2</w:t>
      </w:r>
      <w:r>
        <w:rPr>
          <w:rFonts w:hint="default" w:ascii="Times New Roman" w:hAnsi="Times New Roman" w:eastAsia="方正仿宋_GBK" w:cs="Times New Roman"/>
          <w:color w:val="auto"/>
          <w:sz w:val="32"/>
          <w:szCs w:val="32"/>
          <w:highlight w:val="none"/>
        </w:rPr>
        <w:t>〕</w:t>
      </w:r>
      <w:r>
        <w:rPr>
          <w:rFonts w:hint="eastAsia" w:ascii="Times New Roman" w:hAnsi="Times New Roman" w:eastAsia="方正仿宋_GBK" w:cs="Times New Roman"/>
          <w:color w:val="auto"/>
          <w:sz w:val="32"/>
          <w:szCs w:val="32"/>
          <w:highlight w:val="none"/>
          <w:lang w:val="en-US" w:eastAsia="zh-CN"/>
        </w:rPr>
        <w:t>30</w:t>
      </w:r>
      <w:r>
        <w:rPr>
          <w:rFonts w:hint="default" w:ascii="Times New Roman" w:hAnsi="Times New Roman" w:eastAsia="方正仿宋_GBK" w:cs="Times New Roman"/>
          <w:color w:val="auto"/>
          <w:sz w:val="32"/>
          <w:szCs w:val="32"/>
          <w:highlight w:val="none"/>
        </w:rPr>
        <w:t>号</w:t>
      </w:r>
    </w:p>
    <w:p>
      <w:pPr>
        <w:pStyle w:val="6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720" w:lineRule="exact"/>
        <w:ind w:left="0" w:right="0" w:firstLine="0"/>
        <w:jc w:val="center"/>
        <w:textAlignment w:val="auto"/>
        <w:rPr>
          <w:rFonts w:ascii="方正小标宋_GBK" w:hAnsi="方正小标宋_GBK" w:eastAsia="方正小标宋_GBK" w:cs="方正小标宋_GBK"/>
          <w:i w:val="0"/>
          <w:iCs w:val="0"/>
          <w:caps w:val="0"/>
          <w:color w:val="333333"/>
          <w:spacing w:val="0"/>
          <w:sz w:val="44"/>
          <w:szCs w:val="44"/>
          <w:shd w:val="clear" w:fill="FFFFFF"/>
        </w:rPr>
      </w:pPr>
    </w:p>
    <w:p>
      <w:pPr>
        <w:pStyle w:val="6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720" w:lineRule="exact"/>
        <w:ind w:left="0" w:right="0" w:firstLine="0"/>
        <w:jc w:val="center"/>
        <w:textAlignment w:val="auto"/>
        <w:rPr>
          <w:rFonts w:ascii="微软雅黑" w:hAnsi="微软雅黑" w:eastAsia="微软雅黑" w:cs="微软雅黑"/>
          <w:i w:val="0"/>
          <w:iCs w:val="0"/>
          <w:caps w:val="0"/>
          <w:color w:val="333333"/>
          <w:spacing w:val="0"/>
          <w:sz w:val="24"/>
          <w:szCs w:val="24"/>
        </w:rPr>
      </w:pPr>
      <w:r>
        <w:rPr>
          <w:rFonts w:ascii="方正小标宋_GBK" w:hAnsi="方正小标宋_GBK" w:eastAsia="方正小标宋_GBK" w:cs="方正小标宋_GBK"/>
          <w:i w:val="0"/>
          <w:iCs w:val="0"/>
          <w:caps w:val="0"/>
          <w:color w:val="333333"/>
          <w:spacing w:val="0"/>
          <w:sz w:val="44"/>
          <w:szCs w:val="44"/>
          <w:shd w:val="clear" w:fill="FFFFFF"/>
        </w:rPr>
        <w:t>重庆市大足区科学技术</w:t>
      </w:r>
      <w:r>
        <w:rPr>
          <w:rFonts w:hint="eastAsia" w:ascii="方正小标宋_GBK" w:hAnsi="方正小标宋_GBK" w:eastAsia="方正小标宋_GBK" w:cs="方正小标宋_GBK"/>
          <w:i w:val="0"/>
          <w:iCs w:val="0"/>
          <w:caps w:val="0"/>
          <w:color w:val="333333"/>
          <w:spacing w:val="0"/>
          <w:sz w:val="44"/>
          <w:szCs w:val="44"/>
          <w:shd w:val="clear" w:fill="FFFFFF"/>
        </w:rPr>
        <w:t>局</w:t>
      </w:r>
    </w:p>
    <w:p>
      <w:pPr>
        <w:pStyle w:val="6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720" w:lineRule="exact"/>
        <w:ind w:left="0" w:right="0" w:firstLine="0"/>
        <w:jc w:val="center"/>
        <w:textAlignment w:val="auto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4"/>
          <w:szCs w:val="24"/>
        </w:rPr>
      </w:pPr>
      <w:bookmarkStart w:id="0" w:name="_Toc31638"/>
      <w:bookmarkEnd w:id="0"/>
      <w:r>
        <w:rPr>
          <w:rFonts w:hint="eastAsia" w:ascii="方正小标宋_GBK" w:hAnsi="方正小标宋_GBK" w:eastAsia="方正小标宋_GBK" w:cs="方正小标宋_GBK"/>
          <w:i w:val="0"/>
          <w:iCs w:val="0"/>
          <w:caps w:val="0"/>
          <w:color w:val="333333"/>
          <w:spacing w:val="0"/>
          <w:sz w:val="44"/>
          <w:szCs w:val="44"/>
          <w:shd w:val="clear" w:fill="FFFFFF"/>
        </w:rPr>
        <w:t>关于印发《</w:t>
      </w:r>
      <w:r>
        <w:rPr>
          <w:rStyle w:val="9"/>
          <w:rFonts w:hint="eastAsia" w:ascii="方正小标宋_GBK" w:hAnsi="方正小标宋_GBK" w:eastAsia="方正小标宋_GBK" w:cs="方正小标宋_GBK"/>
          <w:b w:val="0"/>
          <w:bCs w:val="0"/>
          <w:i w:val="0"/>
          <w:iCs w:val="0"/>
          <w:caps w:val="0"/>
          <w:color w:val="191919"/>
          <w:spacing w:val="0"/>
          <w:sz w:val="44"/>
          <w:szCs w:val="44"/>
          <w:shd w:val="clear" w:fill="FFFFFF"/>
          <w:lang w:eastAsia="zh-CN"/>
        </w:rPr>
        <w:t>重庆市大足区科技发展校院企合作专项项目实施细则</w:t>
      </w:r>
      <w:r>
        <w:rPr>
          <w:rFonts w:hint="eastAsia" w:ascii="方正小标宋_GBK" w:hAnsi="方正小标宋_GBK" w:eastAsia="方正小标宋_GBK" w:cs="方正小标宋_GBK"/>
          <w:i w:val="0"/>
          <w:iCs w:val="0"/>
          <w:caps w:val="0"/>
          <w:color w:val="333333"/>
          <w:spacing w:val="0"/>
          <w:sz w:val="44"/>
          <w:szCs w:val="44"/>
          <w:shd w:val="clear" w:fill="FFFFFF"/>
        </w:rPr>
        <w:t>》的通知</w:t>
      </w:r>
    </w:p>
    <w:p>
      <w:pPr>
        <w:pStyle w:val="6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180" w:afterAutospacing="0" w:line="590" w:lineRule="atLeast"/>
        <w:ind w:left="0" w:right="0" w:firstLine="0"/>
        <w:jc w:val="both"/>
        <w:rPr>
          <w:rFonts w:ascii="方正仿宋_GBK" w:hAnsi="方正仿宋_GBK" w:eastAsia="方正仿宋_GBK" w:cs="方正仿宋_GBK"/>
          <w:i w:val="0"/>
          <w:iCs w:val="0"/>
          <w:caps w:val="0"/>
          <w:color w:val="333333"/>
          <w:spacing w:val="0"/>
          <w:sz w:val="32"/>
          <w:szCs w:val="32"/>
          <w:shd w:val="clear" w:fill="FFFFFF"/>
        </w:rPr>
      </w:pPr>
    </w:p>
    <w:p>
      <w:pPr>
        <w:pStyle w:val="6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90" w:lineRule="atLeast"/>
        <w:ind w:left="0" w:right="0" w:firstLine="0"/>
        <w:jc w:val="both"/>
        <w:textAlignment w:val="auto"/>
        <w:rPr>
          <w:rFonts w:ascii="方正仿宋_GBK" w:hAnsi="方正仿宋_GBK" w:eastAsia="方正仿宋_GBK" w:cs="方正仿宋_GBK"/>
          <w:i w:val="0"/>
          <w:iCs w:val="0"/>
          <w:caps w:val="0"/>
          <w:color w:val="333333"/>
          <w:spacing w:val="0"/>
          <w:sz w:val="32"/>
          <w:szCs w:val="32"/>
          <w:shd w:val="clear" w:fill="FFFFFF"/>
        </w:rPr>
      </w:pPr>
      <w:r>
        <w:rPr>
          <w:rFonts w:ascii="方正仿宋_GBK" w:hAnsi="方正仿宋_GBK" w:eastAsia="方正仿宋_GBK" w:cs="方正仿宋_GBK"/>
          <w:i w:val="0"/>
          <w:iCs w:val="0"/>
          <w:caps w:val="0"/>
          <w:color w:val="333333"/>
          <w:spacing w:val="0"/>
          <w:sz w:val="32"/>
          <w:szCs w:val="32"/>
          <w:shd w:val="clear" w:fill="FFFFFF"/>
        </w:rPr>
        <w:t>各镇街人民政府（办事处），区级各部门，企事业单位：</w:t>
      </w:r>
    </w:p>
    <w:p>
      <w:pPr>
        <w:pStyle w:val="6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90" w:lineRule="atLeast"/>
        <w:ind w:left="0" w:right="0" w:firstLine="640" w:firstLineChars="200"/>
        <w:jc w:val="both"/>
        <w:textAlignment w:val="auto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4"/>
          <w:szCs w:val="24"/>
        </w:rPr>
      </w:pPr>
      <w:r>
        <w:rPr>
          <w:rFonts w:hint="eastAsia" w:ascii="方正仿宋_GBK" w:hAnsi="方正仿宋_GBK" w:eastAsia="方正仿宋_GBK" w:cs="方正仿宋_GBK"/>
          <w:i w:val="0"/>
          <w:iCs w:val="0"/>
          <w:caps w:val="0"/>
          <w:color w:val="333333"/>
          <w:spacing w:val="0"/>
          <w:sz w:val="32"/>
          <w:szCs w:val="32"/>
          <w:shd w:val="clear" w:fill="FFFFFF"/>
        </w:rPr>
        <w:t>为进一步落实《重庆市大足区科学技术局关于印发</w:t>
      </w:r>
      <w:r>
        <w:rPr>
          <w:rFonts w:hint="default" w:ascii="Times New Roman" w:hAnsi="Times New Roman" w:eastAsia="微软雅黑" w:cs="Times New Roman"/>
          <w:i w:val="0"/>
          <w:iCs w:val="0"/>
          <w:caps w:val="0"/>
          <w:color w:val="333333"/>
          <w:spacing w:val="0"/>
          <w:sz w:val="32"/>
          <w:szCs w:val="32"/>
          <w:shd w:val="clear" w:fill="FFFFFF"/>
        </w:rPr>
        <w:t>&lt;</w:t>
      </w:r>
      <w:r>
        <w:rPr>
          <w:rFonts w:hint="eastAsia" w:ascii="方正仿宋_GBK" w:hAnsi="方正仿宋_GBK" w:eastAsia="方正仿宋_GBK" w:cs="方正仿宋_GBK"/>
          <w:i w:val="0"/>
          <w:iCs w:val="0"/>
          <w:caps w:val="0"/>
          <w:color w:val="333333"/>
          <w:spacing w:val="0"/>
          <w:sz w:val="32"/>
          <w:szCs w:val="32"/>
          <w:shd w:val="clear" w:fill="FFFFFF"/>
        </w:rPr>
        <w:t>重庆市大足区科技发展项目管理办法</w:t>
      </w:r>
      <w:r>
        <w:rPr>
          <w:rFonts w:hint="default" w:ascii="Times New Roman" w:hAnsi="Times New Roman" w:eastAsia="微软雅黑" w:cs="Times New Roman"/>
          <w:i w:val="0"/>
          <w:iCs w:val="0"/>
          <w:caps w:val="0"/>
          <w:color w:val="333333"/>
          <w:spacing w:val="0"/>
          <w:sz w:val="32"/>
          <w:szCs w:val="32"/>
          <w:shd w:val="clear" w:fill="FFFFFF"/>
        </w:rPr>
        <w:t>&gt;</w:t>
      </w:r>
      <w:r>
        <w:rPr>
          <w:rFonts w:hint="eastAsia" w:ascii="方正仿宋_GBK" w:hAnsi="方正仿宋_GBK" w:eastAsia="方正仿宋_GBK" w:cs="方正仿宋_GBK"/>
          <w:i w:val="0"/>
          <w:iCs w:val="0"/>
          <w:caps w:val="0"/>
          <w:color w:val="333333"/>
          <w:spacing w:val="0"/>
          <w:sz w:val="32"/>
          <w:szCs w:val="32"/>
          <w:shd w:val="clear" w:fill="FFFFFF"/>
        </w:rPr>
        <w:t>的通知》（大足科发〔</w:t>
      </w:r>
      <w:r>
        <w:rPr>
          <w:rFonts w:hint="default" w:ascii="Times New Roman" w:hAnsi="Times New Roman" w:eastAsia="微软雅黑" w:cs="Times New Roman"/>
          <w:i w:val="0"/>
          <w:iCs w:val="0"/>
          <w:caps w:val="0"/>
          <w:color w:val="333333"/>
          <w:spacing w:val="0"/>
          <w:sz w:val="32"/>
          <w:szCs w:val="32"/>
          <w:shd w:val="clear" w:fill="FFFFFF"/>
        </w:rPr>
        <w:t>2022</w:t>
      </w:r>
      <w:r>
        <w:rPr>
          <w:rFonts w:hint="eastAsia" w:ascii="方正仿宋_GBK" w:hAnsi="方正仿宋_GBK" w:eastAsia="方正仿宋_GBK" w:cs="方正仿宋_GBK"/>
          <w:i w:val="0"/>
          <w:iCs w:val="0"/>
          <w:caps w:val="0"/>
          <w:color w:val="333333"/>
          <w:spacing w:val="0"/>
          <w:sz w:val="32"/>
          <w:szCs w:val="32"/>
          <w:shd w:val="clear" w:fill="FFFFFF"/>
        </w:rPr>
        <w:t>〕</w:t>
      </w:r>
      <w:r>
        <w:rPr>
          <w:rFonts w:hint="default" w:ascii="Times New Roman" w:hAnsi="Times New Roman" w:eastAsia="微软雅黑" w:cs="Times New Roman"/>
          <w:i w:val="0"/>
          <w:iCs w:val="0"/>
          <w:caps w:val="0"/>
          <w:color w:val="333333"/>
          <w:spacing w:val="0"/>
          <w:sz w:val="32"/>
          <w:szCs w:val="32"/>
          <w:shd w:val="clear" w:fill="FFFFFF"/>
        </w:rPr>
        <w:t>22</w:t>
      </w:r>
      <w:r>
        <w:rPr>
          <w:rFonts w:hint="eastAsia" w:ascii="方正仿宋_GBK" w:hAnsi="方正仿宋_GBK" w:eastAsia="方正仿宋_GBK" w:cs="方正仿宋_GBK"/>
          <w:i w:val="0"/>
          <w:iCs w:val="0"/>
          <w:caps w:val="0"/>
          <w:color w:val="333333"/>
          <w:spacing w:val="0"/>
          <w:sz w:val="32"/>
          <w:szCs w:val="32"/>
          <w:shd w:val="clear" w:fill="FFFFFF"/>
        </w:rPr>
        <w:t>号）文件精神，规范</w:t>
      </w:r>
      <w:r>
        <w:rPr>
          <w:rFonts w:hint="eastAsia" w:ascii="方正仿宋_GBK" w:hAnsi="方正仿宋_GBK" w:eastAsia="方正仿宋_GBK" w:cs="方正仿宋_GBK"/>
          <w:i w:val="0"/>
          <w:iCs w:val="0"/>
          <w:caps w:val="0"/>
          <w:color w:val="333333"/>
          <w:spacing w:val="0"/>
          <w:sz w:val="32"/>
          <w:szCs w:val="32"/>
          <w:shd w:val="clear" w:fill="FFFFFF"/>
          <w:lang w:eastAsia="zh-CN"/>
        </w:rPr>
        <w:t>科技发展校院企合作专项项目</w:t>
      </w:r>
      <w:r>
        <w:rPr>
          <w:rFonts w:hint="eastAsia" w:ascii="方正仿宋_GBK" w:hAnsi="方正仿宋_GBK" w:eastAsia="方正仿宋_GBK" w:cs="方正仿宋_GBK"/>
          <w:i w:val="0"/>
          <w:iCs w:val="0"/>
          <w:caps w:val="0"/>
          <w:color w:val="333333"/>
          <w:spacing w:val="0"/>
          <w:sz w:val="32"/>
          <w:szCs w:val="32"/>
          <w:shd w:val="clear" w:fill="FFFFFF"/>
        </w:rPr>
        <w:t>管理程序，提高</w:t>
      </w:r>
      <w:r>
        <w:rPr>
          <w:rFonts w:hint="eastAsia" w:ascii="方正仿宋_GBK" w:hAnsi="方正仿宋_GBK" w:eastAsia="方正仿宋_GBK" w:cs="方正仿宋_GBK"/>
          <w:i w:val="0"/>
          <w:iCs w:val="0"/>
          <w:caps w:val="0"/>
          <w:color w:val="333333"/>
          <w:spacing w:val="0"/>
          <w:sz w:val="32"/>
          <w:szCs w:val="32"/>
          <w:shd w:val="clear" w:fill="FFFFFF"/>
          <w:lang w:eastAsia="zh-CN"/>
        </w:rPr>
        <w:t>科技发展校院企合作专项项目</w:t>
      </w:r>
      <w:r>
        <w:rPr>
          <w:rFonts w:hint="eastAsia" w:ascii="方正仿宋_GBK" w:hAnsi="方正仿宋_GBK" w:eastAsia="方正仿宋_GBK" w:cs="方正仿宋_GBK"/>
          <w:i w:val="0"/>
          <w:iCs w:val="0"/>
          <w:caps w:val="0"/>
          <w:color w:val="333333"/>
          <w:spacing w:val="0"/>
          <w:sz w:val="32"/>
          <w:szCs w:val="32"/>
          <w:shd w:val="clear" w:fill="FFFFFF"/>
        </w:rPr>
        <w:t>管理水平和效率，特制定了《</w:t>
      </w:r>
      <w:r>
        <w:rPr>
          <w:rFonts w:hint="eastAsia" w:ascii="方正仿宋_GBK" w:hAnsi="方正仿宋_GBK" w:eastAsia="方正仿宋_GBK" w:cs="方正仿宋_GBK"/>
          <w:i w:val="0"/>
          <w:iCs w:val="0"/>
          <w:caps w:val="0"/>
          <w:color w:val="333333"/>
          <w:spacing w:val="0"/>
          <w:sz w:val="32"/>
          <w:szCs w:val="32"/>
          <w:shd w:val="clear" w:fill="FFFFFF"/>
          <w:lang w:eastAsia="zh-CN"/>
        </w:rPr>
        <w:t>重庆市大足区科技发展校院企合作专项项目实施细则</w:t>
      </w:r>
      <w:r>
        <w:rPr>
          <w:rFonts w:hint="eastAsia" w:ascii="方正仿宋_GBK" w:hAnsi="方正仿宋_GBK" w:eastAsia="方正仿宋_GBK" w:cs="方正仿宋_GBK"/>
          <w:i w:val="0"/>
          <w:iCs w:val="0"/>
          <w:caps w:val="0"/>
          <w:color w:val="333333"/>
          <w:spacing w:val="0"/>
          <w:sz w:val="32"/>
          <w:szCs w:val="32"/>
          <w:shd w:val="clear" w:fill="FFFFFF"/>
        </w:rPr>
        <w:t>》</w:t>
      </w:r>
      <w:r>
        <w:rPr>
          <w:rFonts w:hint="eastAsia" w:ascii="方正仿宋_GBK" w:hAnsi="方正仿宋_GBK" w:eastAsia="方正仿宋_GBK" w:cs="方正仿宋_GBK"/>
          <w:i w:val="0"/>
          <w:iCs w:val="0"/>
          <w:caps w:val="0"/>
          <w:color w:val="333333"/>
          <w:spacing w:val="0"/>
          <w:sz w:val="32"/>
          <w:szCs w:val="32"/>
          <w:shd w:val="clear" w:fill="FFFFFF"/>
          <w:lang w:eastAsia="zh-CN"/>
        </w:rPr>
        <w:t>。</w:t>
      </w:r>
      <w:r>
        <w:rPr>
          <w:rFonts w:hint="eastAsia" w:ascii="方正仿宋_GBK" w:hAnsi="方正仿宋_GBK" w:eastAsia="方正仿宋_GBK" w:cs="方正仿宋_GBK"/>
          <w:i w:val="0"/>
          <w:iCs w:val="0"/>
          <w:caps w:val="0"/>
          <w:color w:val="333333"/>
          <w:spacing w:val="0"/>
          <w:sz w:val="32"/>
          <w:szCs w:val="32"/>
          <w:shd w:val="clear" w:fill="FFFFFF"/>
        </w:rPr>
        <w:t>现予印发。</w:t>
      </w:r>
    </w:p>
    <w:p>
      <w:pPr>
        <w:pStyle w:val="6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180" w:afterAutospacing="0"/>
        <w:ind w:left="0" w:right="0" w:firstLine="0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4"/>
          <w:szCs w:val="24"/>
        </w:rPr>
      </w:pPr>
    </w:p>
    <w:p>
      <w:pPr>
        <w:pStyle w:val="6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180" w:afterAutospacing="0" w:line="562" w:lineRule="atLeast"/>
        <w:ind w:left="0" w:right="0" w:firstLine="648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4"/>
          <w:szCs w:val="24"/>
        </w:rPr>
      </w:pPr>
    </w:p>
    <w:p>
      <w:pPr>
        <w:pStyle w:val="6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180" w:afterAutospacing="0" w:line="590" w:lineRule="atLeast"/>
        <w:ind w:left="0" w:right="0" w:firstLine="634"/>
        <w:jc w:val="both"/>
        <w:rPr>
          <w:rFonts w:hint="eastAsia" w:ascii="方正仿宋_GBK" w:hAnsi="方正仿宋_GBK" w:eastAsia="方正仿宋_GBK" w:cs="方正仿宋_GBK"/>
          <w:i w:val="0"/>
          <w:iCs w:val="0"/>
          <w:caps w:val="0"/>
          <w:color w:val="333333"/>
          <w:spacing w:val="0"/>
          <w:sz w:val="32"/>
          <w:szCs w:val="32"/>
          <w:shd w:val="clear" w:fill="FFFFFF"/>
          <w:lang w:eastAsia="zh-CN"/>
        </w:rPr>
      </w:pPr>
      <w:r>
        <w:rPr>
          <w:rFonts w:hint="eastAsia" w:ascii="方正仿宋_GBK" w:hAnsi="方正仿宋_GBK" w:eastAsia="方正仿宋_GBK" w:cs="方正仿宋_GBK"/>
          <w:i w:val="0"/>
          <w:iCs w:val="0"/>
          <w:caps w:val="0"/>
          <w:color w:val="333333"/>
          <w:spacing w:val="0"/>
          <w:sz w:val="32"/>
          <w:szCs w:val="32"/>
          <w:shd w:val="clear" w:fill="FFFFFF"/>
        </w:rPr>
        <w:t>附件：</w:t>
      </w:r>
      <w:r>
        <w:rPr>
          <w:rFonts w:hint="eastAsia" w:ascii="方正仿宋_GBK" w:hAnsi="方正仿宋_GBK" w:eastAsia="方正仿宋_GBK" w:cs="方正仿宋_GBK"/>
          <w:i w:val="0"/>
          <w:iCs w:val="0"/>
          <w:caps w:val="0"/>
          <w:color w:val="333333"/>
          <w:spacing w:val="0"/>
          <w:sz w:val="32"/>
          <w:szCs w:val="32"/>
          <w:shd w:val="clear" w:fill="FFFFFF"/>
          <w:lang w:eastAsia="zh-CN"/>
        </w:rPr>
        <w:t>重庆市大足区科技发展校院企合作专项项目实施细则</w:t>
      </w:r>
    </w:p>
    <w:p>
      <w:pPr>
        <w:pStyle w:val="6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180" w:afterAutospacing="0" w:line="590" w:lineRule="atLeast"/>
        <w:ind w:left="0" w:right="0" w:firstLine="0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4"/>
          <w:szCs w:val="24"/>
        </w:rPr>
      </w:pPr>
    </w:p>
    <w:p>
      <w:pPr>
        <w:pStyle w:val="6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180" w:afterAutospacing="0" w:line="590" w:lineRule="atLeast"/>
        <w:ind w:left="0" w:right="0" w:firstLine="2243" w:firstLineChars="701"/>
        <w:jc w:val="righ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4"/>
          <w:szCs w:val="24"/>
        </w:rPr>
      </w:pPr>
      <w:r>
        <w:rPr>
          <w:rFonts w:hint="eastAsia" w:ascii="方正仿宋_GBK" w:hAnsi="方正仿宋_GBK" w:eastAsia="方正仿宋_GBK" w:cs="方正仿宋_GBK"/>
          <w:i w:val="0"/>
          <w:iCs w:val="0"/>
          <w:caps w:val="0"/>
          <w:color w:val="333333"/>
          <w:spacing w:val="0"/>
          <w:sz w:val="32"/>
          <w:szCs w:val="32"/>
          <w:shd w:val="clear" w:fill="FFFFFF"/>
        </w:rPr>
        <w:t>重庆市大足区科学技术局</w:t>
      </w:r>
    </w:p>
    <w:p>
      <w:pPr>
        <w:pStyle w:val="6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180" w:afterAutospacing="0" w:line="590" w:lineRule="atLeast"/>
        <w:ind w:left="0" w:right="0" w:firstLine="634"/>
        <w:jc w:val="center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4"/>
          <w:szCs w:val="24"/>
        </w:rPr>
      </w:pPr>
      <w:r>
        <w:rPr>
          <w:rFonts w:hint="eastAsia" w:ascii="Times New Roman" w:hAnsi="Times New Roman" w:eastAsia="微软雅黑" w:cs="Times New Roman"/>
          <w:i w:val="0"/>
          <w:iCs w:val="0"/>
          <w:caps w:val="0"/>
          <w:color w:val="333333"/>
          <w:spacing w:val="0"/>
          <w:sz w:val="32"/>
          <w:szCs w:val="32"/>
          <w:shd w:val="clear" w:fill="FFFFFF"/>
          <w:lang w:val="en-US" w:eastAsia="zh-CN"/>
        </w:rPr>
        <w:t xml:space="preserve">                              </w:t>
      </w:r>
      <w:r>
        <w:rPr>
          <w:rFonts w:hint="default" w:ascii="Times New Roman" w:hAnsi="Times New Roman" w:eastAsia="微软雅黑" w:cs="Times New Roman"/>
          <w:i w:val="0"/>
          <w:iCs w:val="0"/>
          <w:caps w:val="0"/>
          <w:color w:val="333333"/>
          <w:spacing w:val="0"/>
          <w:sz w:val="32"/>
          <w:szCs w:val="32"/>
          <w:shd w:val="clear" w:fill="FFFFFF"/>
        </w:rPr>
        <w:t>2022</w:t>
      </w:r>
      <w:r>
        <w:rPr>
          <w:rFonts w:hint="eastAsia" w:ascii="方正仿宋_GBK" w:hAnsi="方正仿宋_GBK" w:eastAsia="方正仿宋_GBK" w:cs="方正仿宋_GBK"/>
          <w:i w:val="0"/>
          <w:iCs w:val="0"/>
          <w:caps w:val="0"/>
          <w:color w:val="333333"/>
          <w:spacing w:val="0"/>
          <w:sz w:val="32"/>
          <w:szCs w:val="32"/>
          <w:shd w:val="clear" w:fill="FFFFFF"/>
        </w:rPr>
        <w:t>年</w:t>
      </w:r>
      <w:r>
        <w:rPr>
          <w:rFonts w:hint="eastAsia" w:ascii="方正仿宋_GBK" w:hAnsi="方正仿宋_GBK" w:eastAsia="方正仿宋_GBK" w:cs="方正仿宋_GBK"/>
          <w:i w:val="0"/>
          <w:iCs w:val="0"/>
          <w:caps w:val="0"/>
          <w:color w:val="333333"/>
          <w:spacing w:val="0"/>
          <w:sz w:val="32"/>
          <w:szCs w:val="32"/>
          <w:shd w:val="clear" w:fill="FFFFFF"/>
          <w:lang w:val="en-US" w:eastAsia="zh-CN"/>
        </w:rPr>
        <w:t>8</w:t>
      </w:r>
      <w:r>
        <w:rPr>
          <w:rFonts w:hint="eastAsia" w:ascii="方正仿宋_GBK" w:hAnsi="方正仿宋_GBK" w:eastAsia="方正仿宋_GBK" w:cs="方正仿宋_GBK"/>
          <w:i w:val="0"/>
          <w:iCs w:val="0"/>
          <w:caps w:val="0"/>
          <w:color w:val="333333"/>
          <w:spacing w:val="0"/>
          <w:sz w:val="32"/>
          <w:szCs w:val="32"/>
          <w:shd w:val="clear" w:fill="FFFFFF"/>
        </w:rPr>
        <w:t>月</w:t>
      </w:r>
      <w:r>
        <w:rPr>
          <w:rFonts w:hint="eastAsia" w:ascii="方正仿宋_GBK" w:hAnsi="方正仿宋_GBK" w:eastAsia="方正仿宋_GBK" w:cs="方正仿宋_GBK"/>
          <w:i w:val="0"/>
          <w:iCs w:val="0"/>
          <w:caps w:val="0"/>
          <w:color w:val="333333"/>
          <w:spacing w:val="0"/>
          <w:sz w:val="32"/>
          <w:szCs w:val="32"/>
          <w:shd w:val="clear" w:fill="FFFFFF"/>
          <w:lang w:val="en-US" w:eastAsia="zh-CN"/>
        </w:rPr>
        <w:t>23</w:t>
      </w:r>
      <w:r>
        <w:rPr>
          <w:rFonts w:hint="eastAsia" w:ascii="方正仿宋_GBK" w:hAnsi="方正仿宋_GBK" w:eastAsia="方正仿宋_GBK" w:cs="方正仿宋_GBK"/>
          <w:i w:val="0"/>
          <w:iCs w:val="0"/>
          <w:caps w:val="0"/>
          <w:color w:val="333333"/>
          <w:spacing w:val="0"/>
          <w:sz w:val="32"/>
          <w:szCs w:val="32"/>
          <w:shd w:val="clear" w:fill="FFFFFF"/>
        </w:rPr>
        <w:t>日</w:t>
      </w:r>
    </w:p>
    <w:p>
      <w:pPr>
        <w:pStyle w:val="6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80" w:lineRule="exact"/>
        <w:ind w:left="0" w:right="0" w:firstLine="0"/>
        <w:jc w:val="center"/>
        <w:textAlignment w:val="auto"/>
        <w:rPr>
          <w:rStyle w:val="9"/>
          <w:rFonts w:hint="eastAsia" w:ascii="方正小标宋_GBK" w:hAnsi="方正小标宋_GBK" w:eastAsia="方正小标宋_GBK" w:cs="方正小标宋_GBK"/>
          <w:b w:val="0"/>
          <w:bCs w:val="0"/>
          <w:i w:val="0"/>
          <w:iCs w:val="0"/>
          <w:caps w:val="0"/>
          <w:color w:val="191919"/>
          <w:spacing w:val="0"/>
          <w:sz w:val="44"/>
          <w:szCs w:val="44"/>
          <w:shd w:val="clear" w:fill="FFFFFF"/>
          <w:lang w:eastAsia="zh-CN"/>
        </w:rPr>
      </w:pPr>
    </w:p>
    <w:p>
      <w:pPr>
        <w:pStyle w:val="6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80" w:lineRule="exact"/>
        <w:ind w:left="0" w:right="0" w:firstLine="0"/>
        <w:jc w:val="center"/>
        <w:textAlignment w:val="auto"/>
        <w:rPr>
          <w:rStyle w:val="9"/>
          <w:rFonts w:hint="eastAsia" w:ascii="方正小标宋_GBK" w:hAnsi="方正小标宋_GBK" w:eastAsia="方正小标宋_GBK" w:cs="方正小标宋_GBK"/>
          <w:b w:val="0"/>
          <w:bCs w:val="0"/>
          <w:i w:val="0"/>
          <w:iCs w:val="0"/>
          <w:caps w:val="0"/>
          <w:color w:val="191919"/>
          <w:spacing w:val="0"/>
          <w:sz w:val="44"/>
          <w:szCs w:val="44"/>
          <w:shd w:val="clear" w:fill="FFFFFF"/>
          <w:lang w:eastAsia="zh-CN"/>
        </w:rPr>
      </w:pPr>
    </w:p>
    <w:p>
      <w:pPr>
        <w:pStyle w:val="6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80" w:lineRule="exact"/>
        <w:ind w:left="0" w:right="0" w:firstLine="0"/>
        <w:jc w:val="center"/>
        <w:textAlignment w:val="auto"/>
        <w:rPr>
          <w:rStyle w:val="9"/>
          <w:rFonts w:hint="eastAsia" w:ascii="方正小标宋_GBK" w:hAnsi="方正小标宋_GBK" w:eastAsia="方正小标宋_GBK" w:cs="方正小标宋_GBK"/>
          <w:b w:val="0"/>
          <w:bCs w:val="0"/>
          <w:i w:val="0"/>
          <w:iCs w:val="0"/>
          <w:caps w:val="0"/>
          <w:color w:val="191919"/>
          <w:spacing w:val="0"/>
          <w:sz w:val="44"/>
          <w:szCs w:val="44"/>
          <w:shd w:val="clear" w:fill="FFFFFF"/>
          <w:lang w:eastAsia="zh-CN"/>
        </w:rPr>
      </w:pPr>
    </w:p>
    <w:p>
      <w:pPr>
        <w:pStyle w:val="6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80" w:lineRule="exact"/>
        <w:ind w:left="0" w:right="0" w:firstLine="0"/>
        <w:jc w:val="center"/>
        <w:textAlignment w:val="auto"/>
        <w:rPr>
          <w:rStyle w:val="9"/>
          <w:rFonts w:hint="eastAsia" w:ascii="方正小标宋_GBK" w:hAnsi="方正小标宋_GBK" w:eastAsia="方正小标宋_GBK" w:cs="方正小标宋_GBK"/>
          <w:b w:val="0"/>
          <w:bCs w:val="0"/>
          <w:i w:val="0"/>
          <w:iCs w:val="0"/>
          <w:caps w:val="0"/>
          <w:color w:val="191919"/>
          <w:spacing w:val="0"/>
          <w:sz w:val="44"/>
          <w:szCs w:val="44"/>
          <w:shd w:val="clear" w:fill="FFFFFF"/>
          <w:lang w:eastAsia="zh-CN"/>
        </w:rPr>
      </w:pPr>
    </w:p>
    <w:p>
      <w:pPr>
        <w:pStyle w:val="6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80" w:lineRule="exact"/>
        <w:ind w:left="0" w:right="0" w:firstLine="0"/>
        <w:jc w:val="center"/>
        <w:textAlignment w:val="auto"/>
        <w:rPr>
          <w:rStyle w:val="9"/>
          <w:rFonts w:hint="eastAsia" w:ascii="方正小标宋_GBK" w:hAnsi="方正小标宋_GBK" w:eastAsia="方正小标宋_GBK" w:cs="方正小标宋_GBK"/>
          <w:b w:val="0"/>
          <w:bCs w:val="0"/>
          <w:i w:val="0"/>
          <w:iCs w:val="0"/>
          <w:caps w:val="0"/>
          <w:color w:val="191919"/>
          <w:spacing w:val="0"/>
          <w:sz w:val="44"/>
          <w:szCs w:val="44"/>
          <w:shd w:val="clear" w:fill="FFFFFF"/>
          <w:lang w:eastAsia="zh-CN"/>
        </w:rPr>
      </w:pPr>
    </w:p>
    <w:p>
      <w:pPr>
        <w:pStyle w:val="6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80" w:lineRule="exact"/>
        <w:ind w:left="0" w:right="0" w:firstLine="0"/>
        <w:jc w:val="center"/>
        <w:textAlignment w:val="auto"/>
        <w:rPr>
          <w:rStyle w:val="9"/>
          <w:rFonts w:hint="eastAsia" w:ascii="方正小标宋_GBK" w:hAnsi="方正小标宋_GBK" w:eastAsia="方正小标宋_GBK" w:cs="方正小标宋_GBK"/>
          <w:b w:val="0"/>
          <w:bCs w:val="0"/>
          <w:i w:val="0"/>
          <w:iCs w:val="0"/>
          <w:caps w:val="0"/>
          <w:color w:val="191919"/>
          <w:spacing w:val="0"/>
          <w:sz w:val="44"/>
          <w:szCs w:val="44"/>
          <w:shd w:val="clear" w:fill="FFFFFF"/>
          <w:lang w:eastAsia="zh-CN"/>
        </w:rPr>
      </w:pPr>
    </w:p>
    <w:p>
      <w:pPr>
        <w:pStyle w:val="6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80" w:lineRule="exact"/>
        <w:ind w:left="0" w:right="0" w:firstLine="0"/>
        <w:jc w:val="center"/>
        <w:textAlignment w:val="auto"/>
        <w:rPr>
          <w:rStyle w:val="9"/>
          <w:rFonts w:hint="eastAsia" w:ascii="方正小标宋_GBK" w:hAnsi="方正小标宋_GBK" w:eastAsia="方正小标宋_GBK" w:cs="方正小标宋_GBK"/>
          <w:b w:val="0"/>
          <w:bCs w:val="0"/>
          <w:i w:val="0"/>
          <w:iCs w:val="0"/>
          <w:caps w:val="0"/>
          <w:color w:val="191919"/>
          <w:spacing w:val="0"/>
          <w:sz w:val="44"/>
          <w:szCs w:val="44"/>
          <w:shd w:val="clear" w:fill="FFFFFF"/>
          <w:lang w:eastAsia="zh-CN"/>
        </w:rPr>
      </w:pPr>
    </w:p>
    <w:p>
      <w:pPr>
        <w:pStyle w:val="6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80" w:lineRule="exact"/>
        <w:ind w:left="0" w:right="0" w:firstLine="0"/>
        <w:jc w:val="center"/>
        <w:textAlignment w:val="auto"/>
        <w:rPr>
          <w:rStyle w:val="9"/>
          <w:rFonts w:hint="eastAsia" w:ascii="方正小标宋_GBK" w:hAnsi="方正小标宋_GBK" w:eastAsia="方正小标宋_GBK" w:cs="方正小标宋_GBK"/>
          <w:b w:val="0"/>
          <w:bCs w:val="0"/>
          <w:i w:val="0"/>
          <w:iCs w:val="0"/>
          <w:caps w:val="0"/>
          <w:color w:val="191919"/>
          <w:spacing w:val="0"/>
          <w:sz w:val="44"/>
          <w:szCs w:val="44"/>
          <w:shd w:val="clear" w:fill="FFFFFF"/>
          <w:lang w:eastAsia="zh-CN"/>
        </w:rPr>
      </w:pPr>
    </w:p>
    <w:p>
      <w:pPr>
        <w:pStyle w:val="6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80" w:lineRule="exact"/>
        <w:ind w:left="0" w:right="0" w:firstLine="0"/>
        <w:jc w:val="center"/>
        <w:textAlignment w:val="auto"/>
        <w:rPr>
          <w:rStyle w:val="9"/>
          <w:rFonts w:hint="eastAsia" w:ascii="方正小标宋_GBK" w:hAnsi="方正小标宋_GBK" w:eastAsia="方正小标宋_GBK" w:cs="方正小标宋_GBK"/>
          <w:b w:val="0"/>
          <w:bCs w:val="0"/>
          <w:i w:val="0"/>
          <w:iCs w:val="0"/>
          <w:caps w:val="0"/>
          <w:color w:val="191919"/>
          <w:spacing w:val="0"/>
          <w:sz w:val="44"/>
          <w:szCs w:val="44"/>
          <w:shd w:val="clear" w:fill="FFFFFF"/>
          <w:lang w:eastAsia="zh-CN"/>
        </w:rPr>
      </w:pPr>
    </w:p>
    <w:p>
      <w:pPr>
        <w:pStyle w:val="6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80" w:lineRule="exact"/>
        <w:ind w:left="0" w:right="0" w:firstLine="0"/>
        <w:jc w:val="center"/>
        <w:textAlignment w:val="auto"/>
        <w:rPr>
          <w:rStyle w:val="9"/>
          <w:rFonts w:hint="eastAsia" w:ascii="方正小标宋_GBK" w:hAnsi="方正小标宋_GBK" w:eastAsia="方正小标宋_GBK" w:cs="方正小标宋_GBK"/>
          <w:b w:val="0"/>
          <w:bCs w:val="0"/>
          <w:i w:val="0"/>
          <w:iCs w:val="0"/>
          <w:caps w:val="0"/>
          <w:color w:val="191919"/>
          <w:spacing w:val="0"/>
          <w:sz w:val="44"/>
          <w:szCs w:val="44"/>
          <w:shd w:val="clear" w:fill="FFFFFF"/>
          <w:lang w:eastAsia="zh-CN"/>
        </w:rPr>
      </w:pPr>
    </w:p>
    <w:p>
      <w:pPr>
        <w:pStyle w:val="6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80" w:lineRule="exact"/>
        <w:ind w:left="0" w:right="0" w:firstLine="0"/>
        <w:jc w:val="center"/>
        <w:textAlignment w:val="auto"/>
        <w:rPr>
          <w:rStyle w:val="9"/>
          <w:rFonts w:hint="eastAsia" w:ascii="方正小标宋_GBK" w:hAnsi="方正小标宋_GBK" w:eastAsia="方正小标宋_GBK" w:cs="方正小标宋_GBK"/>
          <w:b w:val="0"/>
          <w:bCs w:val="0"/>
          <w:i w:val="0"/>
          <w:iCs w:val="0"/>
          <w:caps w:val="0"/>
          <w:color w:val="191919"/>
          <w:spacing w:val="0"/>
          <w:sz w:val="44"/>
          <w:szCs w:val="44"/>
          <w:shd w:val="clear" w:fill="FFFFFF"/>
          <w:lang w:eastAsia="zh-CN"/>
        </w:rPr>
      </w:pPr>
    </w:p>
    <w:p>
      <w:pPr>
        <w:pStyle w:val="6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80" w:lineRule="exact"/>
        <w:ind w:left="0" w:right="0" w:firstLine="0"/>
        <w:jc w:val="both"/>
        <w:textAlignment w:val="auto"/>
        <w:rPr>
          <w:rStyle w:val="9"/>
          <w:rFonts w:hint="eastAsia" w:ascii="方正小标宋_GBK" w:hAnsi="方正小标宋_GBK" w:eastAsia="方正小标宋_GBK" w:cs="方正小标宋_GBK"/>
          <w:b w:val="0"/>
          <w:bCs w:val="0"/>
          <w:i w:val="0"/>
          <w:iCs w:val="0"/>
          <w:caps w:val="0"/>
          <w:color w:val="191919"/>
          <w:spacing w:val="0"/>
          <w:sz w:val="44"/>
          <w:szCs w:val="44"/>
          <w:shd w:val="clear" w:fill="FFFFFF"/>
          <w:lang w:eastAsia="zh-CN"/>
        </w:rPr>
      </w:pPr>
      <w:bookmarkStart w:id="1" w:name="_GoBack"/>
      <w:bookmarkEnd w:id="1"/>
    </w:p>
    <w:p>
      <w:pPr>
        <w:pStyle w:val="3"/>
        <w:rPr>
          <w:rFonts w:hint="default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right="-153" w:rightChars="-73"/>
        <w:textAlignment w:val="auto"/>
        <w:rPr>
          <w:rFonts w:hint="default" w:ascii="Times New Roman" w:hAnsi="Times New Roman" w:cs="Times New Roman" w:eastAsiaTheme="minorEastAsia"/>
          <w:lang w:val="en-US" w:eastAsia="zh-CN"/>
        </w:rPr>
      </w:pPr>
      <w:r>
        <w:rPr>
          <w:rFonts w:hint="default" w:ascii="Times New Roman" w:hAnsi="Times New Roman" w:eastAsia="方正仿宋_GBK" w:cs="Times New Roman"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>
                <wp:simplePos x="0" y="0"/>
                <wp:positionH relativeFrom="column">
                  <wp:posOffset>-77470</wp:posOffset>
                </wp:positionH>
                <wp:positionV relativeFrom="paragraph">
                  <wp:posOffset>393700</wp:posOffset>
                </wp:positionV>
                <wp:extent cx="5563870" cy="1270"/>
                <wp:effectExtent l="0" t="0" r="0" b="0"/>
                <wp:wrapNone/>
                <wp:docPr id="6" name="直接连接符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563870" cy="1270"/>
                        </a:xfrm>
                        <a:prstGeom prst="line">
                          <a:avLst/>
                        </a:prstGeom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headEnd type="none" w="med" len="med"/>
                          <a:tailEnd type="none" w="med" len="med"/>
                        </a:ln>
                        <a:effectLst/>
                      </wps:spPr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margin-left:-6.1pt;margin-top:31pt;height:0.1pt;width:438.1pt;z-index:251662336;mso-width-relative:page;mso-height-relative:page;" filled="f" stroked="t" coordsize="21600,21600" o:gfxdata="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">
                <v:fill on="f" focussize="0,0"/>
                <v:stroke color="#000000" joinstyle="round"/>
                <v:imagedata o:title=""/>
                <o:lock v:ext="edit" aspectratio="f"/>
              </v:line>
            </w:pict>
          </mc:Fallback>
        </mc:AlternateContent>
      </w:r>
      <w:r>
        <w:rPr>
          <w:rFonts w:hint="default" w:ascii="Times New Roman" w:hAnsi="Times New Roman" w:eastAsia="方正仿宋_GBK" w:cs="Times New Roman"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>
                <wp:simplePos x="0" y="0"/>
                <wp:positionH relativeFrom="column">
                  <wp:posOffset>-66675</wp:posOffset>
                </wp:positionH>
                <wp:positionV relativeFrom="paragraph">
                  <wp:posOffset>7620</wp:posOffset>
                </wp:positionV>
                <wp:extent cx="5572125" cy="0"/>
                <wp:effectExtent l="0" t="0" r="0" b="0"/>
                <wp:wrapNone/>
                <wp:docPr id="3" name="直接连接符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572125" cy="0"/>
                        </a:xfrm>
                        <a:prstGeom prst="line">
                          <a:avLst/>
                        </a:prstGeom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headEnd type="none" w="med" len="med"/>
                          <a:tailEnd type="none" w="med" len="med"/>
                        </a:ln>
                        <a:effectLst/>
                      </wps:spPr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margin-left:-5.25pt;margin-top:0.6pt;height:0pt;width:438.75pt;z-index:251663360;mso-width-relative:page;mso-height-relative:page;" filled="f" stroked="t" coordsize="21600,21600" o:gfxdata="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">
                <v:fill on="f" focussize="0,0"/>
                <v:stroke color="#000000" joinstyle="round"/>
                <v:imagedata o:title=""/>
                <o:lock v:ext="edit" aspectratio="f"/>
              </v:line>
            </w:pict>
          </mc:Fallback>
        </mc:AlternateContent>
      </w:r>
      <w:r>
        <w:rPr>
          <w:rFonts w:hint="default" w:ascii="Times New Roman" w:hAnsi="Times New Roman" w:eastAsia="方正仿宋_GBK" w:cs="Times New Roman"/>
          <w:sz w:val="28"/>
          <w:szCs w:val="28"/>
        </w:rPr>
        <w:t>重庆市大足区科学技术</w:t>
      </w:r>
      <w:r>
        <w:rPr>
          <w:rFonts w:hint="default" w:ascii="Times New Roman" w:hAnsi="Times New Roman" w:eastAsia="方正仿宋_GBK" w:cs="Times New Roman"/>
          <w:sz w:val="28"/>
          <w:szCs w:val="28"/>
          <w:lang w:val="en-US" w:eastAsia="zh-CN"/>
        </w:rPr>
        <w:t>局</w:t>
      </w:r>
      <w:r>
        <w:rPr>
          <w:rFonts w:hint="default" w:ascii="Times New Roman" w:hAnsi="Times New Roman" w:eastAsia="方正仿宋_GBK" w:cs="Times New Roman"/>
          <w:sz w:val="28"/>
          <w:szCs w:val="28"/>
        </w:rPr>
        <w:t xml:space="preserve">办公室 </w:t>
      </w:r>
      <w:r>
        <w:rPr>
          <w:rFonts w:hint="default" w:ascii="Times New Roman" w:hAnsi="Times New Roman" w:eastAsia="方正仿宋_GBK" w:cs="Times New Roman"/>
          <w:sz w:val="28"/>
          <w:szCs w:val="28"/>
          <w:lang w:val="en-US" w:eastAsia="zh-CN"/>
        </w:rPr>
        <w:t xml:space="preserve">  </w:t>
      </w:r>
      <w:r>
        <w:rPr>
          <w:rFonts w:hint="default" w:ascii="Times New Roman" w:hAnsi="Times New Roman" w:eastAsia="方正仿宋_GBK" w:cs="Times New Roman"/>
          <w:sz w:val="28"/>
          <w:szCs w:val="28"/>
        </w:rPr>
        <w:t xml:space="preserve"> </w:t>
      </w:r>
      <w:r>
        <w:rPr>
          <w:rFonts w:hint="default" w:ascii="Times New Roman" w:hAnsi="Times New Roman" w:eastAsia="方正仿宋_GBK" w:cs="Times New Roman"/>
          <w:sz w:val="28"/>
          <w:szCs w:val="28"/>
          <w:lang w:val="en-US" w:eastAsia="zh-CN"/>
        </w:rPr>
        <w:t xml:space="preserve">  </w:t>
      </w:r>
      <w:r>
        <w:rPr>
          <w:rFonts w:hint="default" w:ascii="Times New Roman" w:hAnsi="Times New Roman" w:eastAsia="方正仿宋_GBK" w:cs="Times New Roman"/>
          <w:sz w:val="28"/>
          <w:szCs w:val="28"/>
        </w:rPr>
        <w:t xml:space="preserve">   </w:t>
      </w:r>
      <w:r>
        <w:rPr>
          <w:rFonts w:hint="default" w:ascii="Times New Roman" w:hAnsi="Times New Roman" w:eastAsia="方正仿宋_GBK" w:cs="Times New Roman"/>
          <w:sz w:val="28"/>
          <w:szCs w:val="28"/>
          <w:lang w:val="en-US" w:eastAsia="zh-CN"/>
        </w:rPr>
        <w:t xml:space="preserve"> </w:t>
      </w:r>
      <w:r>
        <w:rPr>
          <w:rFonts w:hint="default" w:ascii="Times New Roman" w:hAnsi="Times New Roman" w:eastAsia="方正仿宋_GBK" w:cs="Times New Roman"/>
          <w:sz w:val="28"/>
          <w:szCs w:val="28"/>
        </w:rPr>
        <w:t xml:space="preserve">  20</w:t>
      </w:r>
      <w:r>
        <w:rPr>
          <w:rFonts w:hint="default" w:ascii="Times New Roman" w:hAnsi="Times New Roman" w:eastAsia="方正仿宋_GBK" w:cs="Times New Roman"/>
          <w:sz w:val="28"/>
          <w:szCs w:val="28"/>
          <w:lang w:val="en-US" w:eastAsia="zh-CN"/>
        </w:rPr>
        <w:t>2</w:t>
      </w:r>
      <w:r>
        <w:rPr>
          <w:rFonts w:hint="eastAsia" w:ascii="Times New Roman" w:hAnsi="Times New Roman" w:eastAsia="方正仿宋_GBK" w:cs="Times New Roman"/>
          <w:sz w:val="28"/>
          <w:szCs w:val="28"/>
          <w:lang w:val="en-US" w:eastAsia="zh-CN"/>
        </w:rPr>
        <w:t>2</w:t>
      </w:r>
      <w:r>
        <w:rPr>
          <w:rFonts w:hint="default" w:ascii="Times New Roman" w:hAnsi="Times New Roman" w:eastAsia="方正仿宋_GBK" w:cs="Times New Roman"/>
          <w:sz w:val="28"/>
          <w:szCs w:val="28"/>
        </w:rPr>
        <w:t>年</w:t>
      </w:r>
      <w:r>
        <w:rPr>
          <w:rFonts w:hint="eastAsia" w:ascii="Times New Roman" w:hAnsi="Times New Roman" w:eastAsia="方正仿宋_GBK" w:cs="Times New Roman"/>
          <w:sz w:val="28"/>
          <w:szCs w:val="28"/>
          <w:lang w:val="en-US" w:eastAsia="zh-CN"/>
        </w:rPr>
        <w:t>8</w:t>
      </w:r>
      <w:r>
        <w:rPr>
          <w:rFonts w:hint="default" w:ascii="Times New Roman" w:hAnsi="Times New Roman" w:eastAsia="方正仿宋_GBK" w:cs="Times New Roman"/>
          <w:sz w:val="28"/>
          <w:szCs w:val="28"/>
        </w:rPr>
        <w:t>月</w:t>
      </w:r>
      <w:r>
        <w:rPr>
          <w:rFonts w:hint="eastAsia" w:ascii="Times New Roman" w:hAnsi="Times New Roman" w:eastAsia="方正仿宋_GBK" w:cs="Times New Roman"/>
          <w:sz w:val="28"/>
          <w:szCs w:val="28"/>
          <w:lang w:val="en-US" w:eastAsia="zh-CN"/>
        </w:rPr>
        <w:t>23</w:t>
      </w:r>
      <w:r>
        <w:rPr>
          <w:rFonts w:hint="default" w:ascii="Times New Roman" w:hAnsi="Times New Roman" w:eastAsia="方正仿宋_GBK" w:cs="Times New Roman"/>
          <w:sz w:val="28"/>
          <w:szCs w:val="28"/>
        </w:rPr>
        <w:t>日印发</w:t>
      </w:r>
    </w:p>
    <w:p>
      <w:pPr>
        <w:pStyle w:val="6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80" w:lineRule="exact"/>
        <w:ind w:left="0" w:right="0" w:firstLine="0"/>
        <w:jc w:val="center"/>
        <w:textAlignment w:val="auto"/>
        <w:rPr>
          <w:rStyle w:val="9"/>
          <w:rFonts w:hint="eastAsia" w:ascii="方正小标宋_GBK" w:hAnsi="方正小标宋_GBK" w:eastAsia="方正小标宋_GBK" w:cs="方正小标宋_GBK"/>
          <w:b w:val="0"/>
          <w:bCs w:val="0"/>
          <w:i w:val="0"/>
          <w:iCs w:val="0"/>
          <w:caps w:val="0"/>
          <w:color w:val="191919"/>
          <w:spacing w:val="0"/>
          <w:sz w:val="44"/>
          <w:szCs w:val="44"/>
          <w:shd w:val="clear" w:fill="FFFFFF"/>
          <w:lang w:eastAsia="zh-CN"/>
        </w:rPr>
      </w:pPr>
    </w:p>
    <w:p>
      <w:pPr>
        <w:pStyle w:val="6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80" w:lineRule="exact"/>
        <w:ind w:left="0" w:right="0" w:firstLine="0"/>
        <w:jc w:val="center"/>
        <w:textAlignment w:val="auto"/>
        <w:rPr>
          <w:rStyle w:val="9"/>
          <w:rFonts w:hint="eastAsia" w:ascii="方正小标宋_GBK" w:hAnsi="方正小标宋_GBK" w:eastAsia="方正小标宋_GBK" w:cs="方正小标宋_GBK"/>
          <w:b w:val="0"/>
          <w:bCs w:val="0"/>
          <w:i w:val="0"/>
          <w:iCs w:val="0"/>
          <w:caps w:val="0"/>
          <w:color w:val="191919"/>
          <w:spacing w:val="0"/>
          <w:sz w:val="44"/>
          <w:szCs w:val="44"/>
          <w:shd w:val="clear" w:fill="FFFFFF"/>
          <w:lang w:eastAsia="zh-CN"/>
        </w:rPr>
      </w:pPr>
    </w:p>
    <w:p>
      <w:pPr>
        <w:pStyle w:val="6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80" w:lineRule="exact"/>
        <w:ind w:left="0" w:right="0" w:firstLine="0"/>
        <w:jc w:val="center"/>
        <w:textAlignment w:val="auto"/>
        <w:rPr>
          <w:rStyle w:val="9"/>
          <w:rFonts w:hint="eastAsia" w:ascii="方正小标宋_GBK" w:hAnsi="方正小标宋_GBK" w:eastAsia="方正小标宋_GBK" w:cs="方正小标宋_GBK"/>
          <w:b w:val="0"/>
          <w:bCs w:val="0"/>
          <w:i w:val="0"/>
          <w:iCs w:val="0"/>
          <w:caps w:val="0"/>
          <w:color w:val="191919"/>
          <w:spacing w:val="0"/>
          <w:sz w:val="44"/>
          <w:szCs w:val="44"/>
          <w:shd w:val="clear" w:fill="FFFFFF"/>
          <w:lang w:eastAsia="zh-CN"/>
        </w:rPr>
      </w:pPr>
    </w:p>
    <w:p>
      <w:pPr>
        <w:pStyle w:val="6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80" w:lineRule="exact"/>
        <w:ind w:left="0" w:right="0" w:firstLine="0"/>
        <w:jc w:val="center"/>
        <w:textAlignment w:val="auto"/>
        <w:rPr>
          <w:rStyle w:val="9"/>
          <w:rFonts w:hint="eastAsia" w:ascii="方正小标宋_GBK" w:hAnsi="方正小标宋_GBK" w:eastAsia="方正小标宋_GBK" w:cs="方正小标宋_GBK"/>
          <w:b w:val="0"/>
          <w:bCs w:val="0"/>
          <w:i w:val="0"/>
          <w:iCs w:val="0"/>
          <w:caps w:val="0"/>
          <w:color w:val="191919"/>
          <w:spacing w:val="0"/>
          <w:sz w:val="44"/>
          <w:szCs w:val="44"/>
          <w:shd w:val="clear" w:fill="FFFFFF"/>
          <w:lang w:eastAsia="zh-CN"/>
        </w:rPr>
      </w:pPr>
      <w:r>
        <w:rPr>
          <w:rStyle w:val="9"/>
          <w:rFonts w:hint="eastAsia" w:ascii="方正小标宋_GBK" w:hAnsi="方正小标宋_GBK" w:eastAsia="方正小标宋_GBK" w:cs="方正小标宋_GBK"/>
          <w:b w:val="0"/>
          <w:bCs w:val="0"/>
          <w:i w:val="0"/>
          <w:iCs w:val="0"/>
          <w:caps w:val="0"/>
          <w:color w:val="191919"/>
          <w:spacing w:val="0"/>
          <w:sz w:val="44"/>
          <w:szCs w:val="44"/>
          <w:shd w:val="clear" w:fill="FFFFFF"/>
          <w:lang w:eastAsia="zh-CN"/>
        </w:rPr>
        <w:t>重庆市大足区科技发展校院企合作专项项目实施细则</w:t>
      </w:r>
    </w:p>
    <w:p>
      <w:pPr>
        <w:pStyle w:val="6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left="0" w:right="0" w:firstLine="0"/>
        <w:jc w:val="center"/>
        <w:textAlignment w:val="auto"/>
        <w:rPr>
          <w:rStyle w:val="9"/>
          <w:rFonts w:hint="eastAsia" w:ascii="方正小标宋_GBK" w:hAnsi="方正小标宋_GBK" w:eastAsia="方正小标宋_GBK" w:cs="方正小标宋_GBK"/>
          <w:b w:val="0"/>
          <w:bCs w:val="0"/>
          <w:i w:val="0"/>
          <w:iCs w:val="0"/>
          <w:caps w:val="0"/>
          <w:color w:val="191919"/>
          <w:spacing w:val="0"/>
          <w:sz w:val="44"/>
          <w:szCs w:val="44"/>
          <w:shd w:val="clear" w:fill="FFFFFF"/>
          <w:lang w:eastAsia="zh-CN"/>
        </w:rPr>
      </w:pPr>
    </w:p>
    <w:p>
      <w:pPr>
        <w:pStyle w:val="6"/>
        <w:keepNext w:val="0"/>
        <w:keepLines w:val="0"/>
        <w:widowControl/>
        <w:numPr>
          <w:ilvl w:val="0"/>
          <w:numId w:val="1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2940" w:leftChars="0" w:right="0" w:firstLine="0" w:firstLineChars="0"/>
        <w:jc w:val="both"/>
        <w:rPr>
          <w:rStyle w:val="9"/>
          <w:rFonts w:hint="eastAsia" w:ascii="方正黑体_GBK" w:hAnsi="方正黑体_GBK" w:eastAsia="方正黑体_GBK" w:cs="方正黑体_GBK"/>
          <w:b w:val="0"/>
          <w:bCs w:val="0"/>
          <w:i w:val="0"/>
          <w:iCs w:val="0"/>
          <w:caps w:val="0"/>
          <w:color w:val="191919"/>
          <w:spacing w:val="0"/>
          <w:sz w:val="32"/>
          <w:szCs w:val="32"/>
          <w:shd w:val="clear" w:fill="FFFFFF"/>
          <w:lang w:val="en-US" w:eastAsia="zh-CN"/>
        </w:rPr>
      </w:pPr>
      <w:r>
        <w:rPr>
          <w:rStyle w:val="9"/>
          <w:rFonts w:hint="eastAsia" w:ascii="方正黑体_GBK" w:hAnsi="方正黑体_GBK" w:eastAsia="方正黑体_GBK" w:cs="方正黑体_GBK"/>
          <w:b w:val="0"/>
          <w:bCs w:val="0"/>
          <w:i w:val="0"/>
          <w:iCs w:val="0"/>
          <w:caps w:val="0"/>
          <w:color w:val="191919"/>
          <w:spacing w:val="0"/>
          <w:sz w:val="32"/>
          <w:szCs w:val="32"/>
          <w:shd w:val="clear" w:fill="FFFFFF"/>
          <w:lang w:val="en-US" w:eastAsia="zh-CN"/>
        </w:rPr>
        <w:t>总则</w:t>
      </w:r>
    </w:p>
    <w:p>
      <w:pPr>
        <w:pStyle w:val="6"/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/>
        <w:ind w:leftChars="0" w:right="0" w:rightChars="0" w:firstLine="643" w:firstLineChars="200"/>
        <w:jc w:val="left"/>
        <w:textAlignment w:val="auto"/>
        <w:rPr>
          <w:rFonts w:hint="eastAsia" w:ascii="方正仿宋_GBK" w:hAnsi="方正仿宋_GBK" w:eastAsia="方正仿宋_GBK" w:cs="方正仿宋_GBK"/>
          <w:sz w:val="32"/>
          <w:szCs w:val="32"/>
          <w:lang w:eastAsia="zh-CN"/>
        </w:rPr>
      </w:pPr>
      <w:r>
        <w:rPr>
          <w:rStyle w:val="9"/>
          <w:rFonts w:hint="eastAsia" w:ascii="方正仿宋_GBK" w:hAnsi="方正仿宋_GBK" w:eastAsia="方正仿宋_GBK" w:cs="方正仿宋_GBK"/>
          <w:b/>
          <w:bCs/>
          <w:i w:val="0"/>
          <w:iCs w:val="0"/>
          <w:caps w:val="0"/>
          <w:color w:val="191919"/>
          <w:spacing w:val="0"/>
          <w:sz w:val="32"/>
          <w:szCs w:val="32"/>
          <w:shd w:val="clear" w:fill="FFFFFF"/>
          <w:lang w:val="en-US" w:eastAsia="zh-CN"/>
        </w:rPr>
        <w:t>第一条</w:t>
      </w:r>
      <w:r>
        <w:rPr>
          <w:rStyle w:val="9"/>
          <w:rFonts w:hint="eastAsia" w:ascii="方正仿宋_GBK" w:hAnsi="方正仿宋_GBK" w:eastAsia="方正仿宋_GBK" w:cs="方正仿宋_GBK"/>
          <w:b w:val="0"/>
          <w:bCs w:val="0"/>
          <w:i w:val="0"/>
          <w:iCs w:val="0"/>
          <w:caps w:val="0"/>
          <w:color w:val="191919"/>
          <w:spacing w:val="0"/>
          <w:sz w:val="32"/>
          <w:szCs w:val="32"/>
          <w:shd w:val="clear" w:fill="FFFFFF"/>
          <w:lang w:val="en-US" w:eastAsia="zh-CN"/>
        </w:rPr>
        <w:t xml:space="preserve">  </w:t>
      </w:r>
      <w:r>
        <w:rPr>
          <w:rStyle w:val="9"/>
          <w:rFonts w:hint="eastAsia" w:ascii="方正仿宋_GBK" w:hAnsi="方正仿宋_GBK" w:eastAsia="方正仿宋_GBK" w:cs="方正仿宋_GBK"/>
          <w:b w:val="0"/>
          <w:bCs w:val="0"/>
          <w:i w:val="0"/>
          <w:iCs w:val="0"/>
          <w:caps w:val="0"/>
          <w:color w:val="191919"/>
          <w:spacing w:val="0"/>
          <w:sz w:val="32"/>
          <w:szCs w:val="32"/>
          <w:shd w:val="clear" w:fill="FFFFFF"/>
          <w:lang w:eastAsia="zh-CN"/>
        </w:rPr>
        <w:t>为加快</w:t>
      </w:r>
      <w:r>
        <w:rPr>
          <w:rStyle w:val="9"/>
          <w:rFonts w:hint="default" w:ascii="方正仿宋_GBK" w:hAnsi="方正仿宋_GBK" w:eastAsia="方正仿宋_GBK" w:cs="方正仿宋_GBK"/>
          <w:b w:val="0"/>
          <w:bCs w:val="0"/>
          <w:i w:val="0"/>
          <w:iCs w:val="0"/>
          <w:caps w:val="0"/>
          <w:color w:val="191919"/>
          <w:spacing w:val="0"/>
          <w:sz w:val="32"/>
          <w:szCs w:val="32"/>
          <w:shd w:val="clear" w:fill="FFFFFF"/>
          <w:lang w:eastAsia="zh-CN"/>
        </w:rPr>
        <w:t>集聚创新资源</w:t>
      </w:r>
      <w:r>
        <w:rPr>
          <w:rStyle w:val="9"/>
          <w:rFonts w:hint="eastAsia" w:ascii="方正仿宋_GBK" w:hAnsi="方正仿宋_GBK" w:eastAsia="方正仿宋_GBK" w:cs="方正仿宋_GBK"/>
          <w:b w:val="0"/>
          <w:bCs w:val="0"/>
          <w:i w:val="0"/>
          <w:iCs w:val="0"/>
          <w:caps w:val="0"/>
          <w:color w:val="191919"/>
          <w:spacing w:val="0"/>
          <w:sz w:val="32"/>
          <w:szCs w:val="32"/>
          <w:shd w:val="clear" w:fill="FFFFFF"/>
          <w:lang w:eastAsia="zh-CN"/>
        </w:rPr>
        <w:t>，</w:t>
      </w:r>
      <w:r>
        <w:rPr>
          <w:rStyle w:val="9"/>
          <w:rFonts w:hint="default" w:ascii="方正仿宋_GBK" w:hAnsi="方正仿宋_GBK" w:eastAsia="方正仿宋_GBK" w:cs="方正仿宋_GBK"/>
          <w:b w:val="0"/>
          <w:bCs w:val="0"/>
          <w:i w:val="0"/>
          <w:iCs w:val="0"/>
          <w:caps w:val="0"/>
          <w:color w:val="191919"/>
          <w:spacing w:val="0"/>
          <w:sz w:val="32"/>
          <w:szCs w:val="32"/>
          <w:shd w:val="clear" w:fill="FFFFFF"/>
          <w:lang w:eastAsia="zh-CN"/>
        </w:rPr>
        <w:t>提升创新能力，推动</w:t>
      </w:r>
      <w:r>
        <w:rPr>
          <w:rStyle w:val="9"/>
          <w:rFonts w:hint="eastAsia" w:ascii="方正仿宋_GBK" w:hAnsi="方正仿宋_GBK" w:eastAsia="方正仿宋_GBK" w:cs="方正仿宋_GBK"/>
          <w:b w:val="0"/>
          <w:bCs w:val="0"/>
          <w:i w:val="0"/>
          <w:iCs w:val="0"/>
          <w:caps w:val="0"/>
          <w:color w:val="191919"/>
          <w:spacing w:val="0"/>
          <w:sz w:val="32"/>
          <w:szCs w:val="32"/>
          <w:shd w:val="clear" w:fill="FFFFFF"/>
          <w:lang w:eastAsia="zh-CN"/>
        </w:rPr>
        <w:t>校院企产学研合作，加强大足区</w:t>
      </w:r>
      <w:r>
        <w:rPr>
          <w:rStyle w:val="9"/>
          <w:rFonts w:hint="default" w:ascii="方正仿宋_GBK" w:hAnsi="方正仿宋_GBK" w:eastAsia="方正仿宋_GBK" w:cs="方正仿宋_GBK"/>
          <w:b w:val="0"/>
          <w:bCs w:val="0"/>
          <w:i w:val="0"/>
          <w:iCs w:val="0"/>
          <w:caps w:val="0"/>
          <w:color w:val="191919"/>
          <w:spacing w:val="0"/>
          <w:sz w:val="32"/>
          <w:szCs w:val="32"/>
          <w:shd w:val="clear" w:fill="FFFFFF"/>
          <w:lang w:eastAsia="zh-CN"/>
        </w:rPr>
        <w:t>科技发展</w:t>
      </w:r>
      <w:r>
        <w:rPr>
          <w:rStyle w:val="9"/>
          <w:rFonts w:hint="eastAsia" w:ascii="方正仿宋_GBK" w:hAnsi="方正仿宋_GBK" w:eastAsia="方正仿宋_GBK" w:cs="方正仿宋_GBK"/>
          <w:b w:val="0"/>
          <w:bCs w:val="0"/>
          <w:i w:val="0"/>
          <w:iCs w:val="0"/>
          <w:caps w:val="0"/>
          <w:color w:val="191919"/>
          <w:spacing w:val="0"/>
          <w:sz w:val="32"/>
          <w:szCs w:val="32"/>
          <w:shd w:val="clear" w:fill="FFFFFF"/>
          <w:lang w:eastAsia="zh-CN"/>
        </w:rPr>
        <w:t>校院企合作专项资金的管理，根据</w:t>
      </w:r>
      <w:r>
        <w:rPr>
          <w:rFonts w:hint="eastAsia" w:ascii="方正仿宋_GBK" w:hAnsi="方正仿宋_GBK" w:eastAsia="方正仿宋_GBK" w:cs="方正仿宋_GBK"/>
          <w:sz w:val="32"/>
          <w:szCs w:val="32"/>
          <w:lang w:eastAsia="zh-CN"/>
        </w:rPr>
        <w:t>《</w:t>
      </w:r>
      <w:r>
        <w:rPr>
          <w:rFonts w:hint="eastAsia" w:ascii="方正仿宋_GBK" w:hAnsi="方正仿宋_GBK" w:eastAsia="方正仿宋_GBK" w:cs="方正仿宋_GBK"/>
          <w:sz w:val="32"/>
          <w:szCs w:val="32"/>
        </w:rPr>
        <w:t>重庆市大足区科技发展项目管理办法</w:t>
      </w:r>
      <w:r>
        <w:rPr>
          <w:rFonts w:hint="eastAsia" w:ascii="方正仿宋_GBK" w:hAnsi="方正仿宋_GBK" w:eastAsia="方正仿宋_GBK" w:cs="方正仿宋_GBK"/>
          <w:sz w:val="32"/>
          <w:szCs w:val="32"/>
          <w:lang w:eastAsia="zh-CN"/>
        </w:rPr>
        <w:t>》，特制定本实施细则。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ind w:firstLine="643" w:firstLineChars="200"/>
        <w:textAlignment w:val="auto"/>
        <w:rPr>
          <w:rFonts w:hint="eastAsia" w:ascii="方正仿宋_GBK" w:hAnsi="方正仿宋_GBK" w:eastAsia="方正仿宋_GBK" w:cs="方正仿宋_GBK"/>
          <w:sz w:val="32"/>
          <w:szCs w:val="32"/>
          <w:lang w:val="en-US" w:eastAsia="zh-CN"/>
        </w:rPr>
      </w:pPr>
      <w:r>
        <w:rPr>
          <w:rFonts w:hint="eastAsia" w:ascii="方正仿宋_GBK" w:hAnsi="方正仿宋_GBK" w:eastAsia="方正仿宋_GBK" w:cs="方正仿宋_GBK"/>
          <w:b/>
          <w:bCs/>
          <w:sz w:val="32"/>
          <w:szCs w:val="32"/>
          <w:lang w:eastAsia="zh-CN"/>
        </w:rPr>
        <w:t>第二条</w:t>
      </w:r>
      <w:r>
        <w:rPr>
          <w:rFonts w:hint="eastAsia" w:ascii="方正仿宋_GBK" w:hAnsi="方正仿宋_GBK" w:eastAsia="方正仿宋_GBK" w:cs="方正仿宋_GBK"/>
          <w:sz w:val="32"/>
          <w:szCs w:val="32"/>
          <w:lang w:val="en-US" w:eastAsia="zh-CN"/>
        </w:rPr>
        <w:t xml:space="preserve">  </w:t>
      </w:r>
      <w:r>
        <w:rPr>
          <w:rFonts w:hint="eastAsia" w:ascii="方正仿宋_GBK" w:hAnsi="方正仿宋_GBK" w:eastAsia="方正仿宋_GBK" w:cs="方正仿宋_GBK"/>
          <w:sz w:val="32"/>
          <w:szCs w:val="32"/>
          <w:lang w:eastAsia="zh-CN"/>
        </w:rPr>
        <w:t>校院企合作项目（以下简称项目）旨在鼓励和促进区内企业与高校、</w:t>
      </w:r>
      <w:r>
        <w:rPr>
          <w:rFonts w:hint="eastAsia" w:ascii="方正仿宋_GBK" w:hAnsi="方正仿宋_GBK" w:eastAsia="方正仿宋_GBK" w:cs="方正仿宋_GBK"/>
          <w:sz w:val="32"/>
          <w:szCs w:val="32"/>
          <w:lang w:val="en-US" w:eastAsia="zh-CN"/>
        </w:rPr>
        <w:t>科研院所（含研</w:t>
      </w:r>
      <w:r>
        <w:rPr>
          <w:rFonts w:hint="default" w:ascii="方正仿宋_GBK" w:hAnsi="方正仿宋_GBK" w:eastAsia="方正仿宋_GBK" w:cs="方正仿宋_GBK"/>
          <w:sz w:val="32"/>
          <w:szCs w:val="32"/>
          <w:lang w:eastAsia="zh-CN"/>
        </w:rPr>
        <w:t>究</w:t>
      </w:r>
      <w:r>
        <w:rPr>
          <w:rFonts w:hint="eastAsia" w:ascii="方正仿宋_GBK" w:hAnsi="方正仿宋_GBK" w:eastAsia="方正仿宋_GBK" w:cs="方正仿宋_GBK"/>
          <w:sz w:val="32"/>
          <w:szCs w:val="32"/>
          <w:lang w:val="en-US" w:eastAsia="zh-CN"/>
        </w:rPr>
        <w:t>院公司）</w:t>
      </w:r>
      <w:r>
        <w:rPr>
          <w:rFonts w:hint="eastAsia" w:ascii="方正仿宋_GBK" w:hAnsi="方正仿宋_GBK" w:eastAsia="方正仿宋_GBK" w:cs="方正仿宋_GBK"/>
          <w:sz w:val="32"/>
          <w:szCs w:val="32"/>
          <w:lang w:eastAsia="zh-CN"/>
        </w:rPr>
        <w:t>的产学研合作，</w:t>
      </w:r>
      <w:r>
        <w:rPr>
          <w:rFonts w:hint="default" w:ascii="方正仿宋_GBK" w:hAnsi="方正仿宋_GBK" w:eastAsia="方正仿宋_GBK" w:cs="方正仿宋_GBK"/>
          <w:sz w:val="32"/>
          <w:szCs w:val="32"/>
          <w:lang w:eastAsia="zh-CN"/>
        </w:rPr>
        <w:t>支持</w:t>
      </w:r>
      <w:r>
        <w:rPr>
          <w:rFonts w:hint="eastAsia" w:ascii="方正仿宋_GBK" w:hAnsi="方正仿宋_GBK" w:eastAsia="方正仿宋_GBK" w:cs="方正仿宋_GBK"/>
          <w:sz w:val="32"/>
          <w:szCs w:val="32"/>
          <w:lang w:eastAsia="zh-CN"/>
        </w:rPr>
        <w:t>产学研协同创新，促进科技成果转化，提升我区科技创新能力。</w:t>
      </w:r>
    </w:p>
    <w:p>
      <w:pPr>
        <w:numPr>
          <w:ilvl w:val="0"/>
          <w:numId w:val="1"/>
        </w:numPr>
        <w:ind w:left="2940" w:leftChars="0" w:firstLine="0" w:firstLineChars="0"/>
        <w:jc w:val="both"/>
        <w:rPr>
          <w:rFonts w:hint="eastAsia" w:ascii="方正黑体_GBK" w:hAnsi="方正黑体_GBK" w:eastAsia="方正黑体_GBK" w:cs="方正黑体_GBK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方正黑体_GBK" w:hAnsi="方正黑体_GBK" w:eastAsia="方正黑体_GBK" w:cs="方正黑体_GBK"/>
          <w:b w:val="0"/>
          <w:bCs w:val="0"/>
          <w:sz w:val="32"/>
          <w:szCs w:val="32"/>
          <w:lang w:val="en-US" w:eastAsia="zh-CN"/>
        </w:rPr>
        <w:t>支持</w:t>
      </w:r>
      <w:r>
        <w:rPr>
          <w:rFonts w:hint="default" w:ascii="方正黑体_GBK" w:hAnsi="方正黑体_GBK" w:eastAsia="方正黑体_GBK" w:cs="方正黑体_GBK"/>
          <w:b w:val="0"/>
          <w:bCs w:val="0"/>
          <w:sz w:val="32"/>
          <w:szCs w:val="32"/>
          <w:lang w:eastAsia="zh-CN"/>
        </w:rPr>
        <w:t>方向</w:t>
      </w:r>
    </w:p>
    <w:p>
      <w:pPr>
        <w:numPr>
          <w:ilvl w:val="0"/>
          <w:numId w:val="0"/>
        </w:numPr>
        <w:ind w:firstLine="643" w:firstLineChars="200"/>
        <w:rPr>
          <w:rFonts w:hint="eastAsia" w:ascii="方正仿宋_GBK" w:hAnsi="方正仿宋_GBK" w:eastAsia="方正仿宋_GBK" w:cs="方正仿宋_GBK"/>
          <w:sz w:val="32"/>
          <w:szCs w:val="32"/>
          <w:lang w:val="en-US" w:eastAsia="zh-CN"/>
        </w:rPr>
      </w:pPr>
      <w:r>
        <w:rPr>
          <w:rFonts w:hint="eastAsia" w:ascii="方正仿宋_GBK" w:hAnsi="方正仿宋_GBK" w:eastAsia="方正仿宋_GBK" w:cs="方正仿宋_GBK"/>
          <w:b/>
          <w:bCs/>
          <w:sz w:val="32"/>
          <w:szCs w:val="32"/>
          <w:lang w:val="en-US" w:eastAsia="zh-CN"/>
        </w:rPr>
        <w:t>第三条</w:t>
      </w:r>
      <w:r>
        <w:rPr>
          <w:rFonts w:hint="eastAsia" w:ascii="方正仿宋_GBK" w:hAnsi="方正仿宋_GBK" w:eastAsia="方正仿宋_GBK" w:cs="方正仿宋_GBK"/>
          <w:sz w:val="32"/>
          <w:szCs w:val="32"/>
          <w:lang w:val="en-US" w:eastAsia="zh-CN"/>
        </w:rPr>
        <w:t xml:space="preserve">  校院企合作专项资金主要用于支持区内产学研</w:t>
      </w:r>
      <w:r>
        <w:rPr>
          <w:rFonts w:hint="default" w:ascii="方正仿宋_GBK" w:hAnsi="方正仿宋_GBK" w:eastAsia="方正仿宋_GBK" w:cs="方正仿宋_GBK"/>
          <w:sz w:val="32"/>
          <w:szCs w:val="32"/>
          <w:lang w:eastAsia="zh-CN"/>
        </w:rPr>
        <w:t>合作开展技术创新</w:t>
      </w:r>
      <w:r>
        <w:rPr>
          <w:rFonts w:hint="eastAsia" w:ascii="方正仿宋_GBK" w:hAnsi="方正仿宋_GBK" w:eastAsia="方正仿宋_GBK" w:cs="方正仿宋_GBK"/>
          <w:sz w:val="32"/>
          <w:szCs w:val="32"/>
          <w:lang w:val="en-US" w:eastAsia="zh-CN"/>
        </w:rPr>
        <w:t>和平台建设</w:t>
      </w:r>
      <w:r>
        <w:rPr>
          <w:rFonts w:hint="default" w:ascii="方正仿宋_GBK" w:hAnsi="方正仿宋_GBK" w:eastAsia="方正仿宋_GBK" w:cs="方正仿宋_GBK"/>
          <w:sz w:val="32"/>
          <w:szCs w:val="32"/>
          <w:lang w:eastAsia="zh-CN"/>
        </w:rPr>
        <w:t>项目</w:t>
      </w:r>
      <w:r>
        <w:rPr>
          <w:rFonts w:hint="eastAsia" w:ascii="方正仿宋_GBK" w:hAnsi="方正仿宋_GBK" w:eastAsia="方正仿宋_GBK" w:cs="方正仿宋_GBK"/>
          <w:sz w:val="32"/>
          <w:szCs w:val="32"/>
          <w:lang w:val="en-US" w:eastAsia="zh-CN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textAlignment w:val="auto"/>
        <w:rPr>
          <w:rFonts w:hint="eastAsia" w:ascii="方正仿宋_GBK" w:hAnsi="方正仿宋_GBK" w:eastAsia="方正仿宋_GBK" w:cs="方正仿宋_GBK"/>
          <w:color w:val="auto"/>
          <w:sz w:val="32"/>
          <w:szCs w:val="32"/>
          <w:lang w:eastAsia="zh-CN"/>
        </w:rPr>
      </w:pPr>
      <w:r>
        <w:rPr>
          <w:rFonts w:hint="eastAsia" w:ascii="方正仿宋_GBK" w:hAnsi="方正仿宋_GBK" w:eastAsia="方正仿宋_GBK" w:cs="方正仿宋_GBK"/>
          <w:sz w:val="32"/>
          <w:szCs w:val="32"/>
          <w:lang w:val="en-US" w:eastAsia="zh-CN"/>
        </w:rPr>
        <w:t>（一）支持企业与高校、科研院所（含研</w:t>
      </w:r>
      <w:r>
        <w:rPr>
          <w:rFonts w:hint="default" w:ascii="方正仿宋_GBK" w:hAnsi="方正仿宋_GBK" w:eastAsia="方正仿宋_GBK" w:cs="方正仿宋_GBK"/>
          <w:sz w:val="32"/>
          <w:szCs w:val="32"/>
          <w:lang w:eastAsia="zh-CN"/>
        </w:rPr>
        <w:t>究</w:t>
      </w:r>
      <w:r>
        <w:rPr>
          <w:rFonts w:hint="eastAsia" w:ascii="方正仿宋_GBK" w:hAnsi="方正仿宋_GBK" w:eastAsia="方正仿宋_GBK" w:cs="方正仿宋_GBK"/>
          <w:sz w:val="32"/>
          <w:szCs w:val="32"/>
          <w:lang w:val="en-US" w:eastAsia="zh-CN"/>
        </w:rPr>
        <w:t>院公司）</w:t>
      </w:r>
      <w:r>
        <w:rPr>
          <w:rFonts w:hint="eastAsia" w:ascii="方正仿宋_GBK" w:hAnsi="方正仿宋_GBK" w:eastAsia="方正仿宋_GBK" w:cs="方正仿宋_GBK"/>
          <w:color w:val="auto"/>
          <w:sz w:val="32"/>
          <w:szCs w:val="32"/>
          <w:lang w:val="en-US" w:eastAsia="zh-CN"/>
        </w:rPr>
        <w:t>面向</w:t>
      </w:r>
      <w:r>
        <w:rPr>
          <w:rFonts w:hint="eastAsia" w:ascii="方正仿宋_GBK" w:hAnsi="方正仿宋_GBK" w:eastAsia="方正仿宋_GBK" w:cs="方正仿宋_GBK"/>
          <w:color w:val="auto"/>
          <w:sz w:val="32"/>
          <w:szCs w:val="32"/>
          <w:lang w:eastAsia="zh-CN"/>
        </w:rPr>
        <w:t>我区重点产业和</w:t>
      </w:r>
      <w:r>
        <w:rPr>
          <w:rFonts w:hint="eastAsia" w:ascii="方正仿宋_GBK" w:hAnsi="方正仿宋_GBK" w:eastAsia="方正仿宋_GBK" w:cs="方正仿宋_GBK"/>
          <w:color w:val="auto"/>
          <w:sz w:val="32"/>
          <w:szCs w:val="32"/>
          <w:lang w:val="en-US" w:eastAsia="zh-CN"/>
        </w:rPr>
        <w:t>战略性新兴产业发展需求、技术难题等进行共同攻关突破，</w:t>
      </w:r>
      <w:r>
        <w:rPr>
          <w:rFonts w:hint="eastAsia" w:ascii="方正仿宋_GBK" w:hAnsi="方正仿宋_GBK" w:eastAsia="方正仿宋_GBK" w:cs="方正仿宋_GBK"/>
          <w:color w:val="auto"/>
          <w:sz w:val="32"/>
          <w:szCs w:val="32"/>
          <w:lang w:eastAsia="zh-CN"/>
        </w:rPr>
        <w:t>形成一批发明专利和技术标准，促进科技成果工程化和产业化，助推大足重点产业和新兴产业</w:t>
      </w:r>
      <w:r>
        <w:rPr>
          <w:rFonts w:hint="default" w:ascii="方正仿宋_GBK" w:hAnsi="方正仿宋_GBK" w:eastAsia="方正仿宋_GBK" w:cs="方正仿宋_GBK"/>
          <w:color w:val="auto"/>
          <w:sz w:val="32"/>
          <w:szCs w:val="32"/>
          <w:lang w:eastAsia="zh-CN"/>
        </w:rPr>
        <w:t>创新</w:t>
      </w:r>
      <w:r>
        <w:rPr>
          <w:rFonts w:hint="eastAsia" w:ascii="方正仿宋_GBK" w:hAnsi="方正仿宋_GBK" w:eastAsia="方正仿宋_GBK" w:cs="方正仿宋_GBK"/>
          <w:color w:val="auto"/>
          <w:sz w:val="32"/>
          <w:szCs w:val="32"/>
          <w:lang w:eastAsia="zh-CN"/>
        </w:rPr>
        <w:t>发展。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textAlignment w:val="auto"/>
        <w:rPr>
          <w:rFonts w:hint="eastAsia" w:ascii="方正仿宋_GBK" w:hAnsi="方正仿宋_GBK" w:eastAsia="方正仿宋_GBK" w:cs="方正仿宋_GBK"/>
          <w:color w:val="auto"/>
          <w:sz w:val="32"/>
          <w:szCs w:val="32"/>
          <w:lang w:val="en-US" w:eastAsia="zh-CN"/>
        </w:rPr>
      </w:pPr>
      <w:r>
        <w:rPr>
          <w:rFonts w:hint="eastAsia" w:ascii="方正仿宋_GBK" w:hAnsi="方正仿宋_GBK" w:eastAsia="方正仿宋_GBK" w:cs="方正仿宋_GBK"/>
          <w:color w:val="auto"/>
          <w:sz w:val="32"/>
          <w:szCs w:val="32"/>
          <w:lang w:val="en-US" w:eastAsia="zh-CN"/>
        </w:rPr>
        <w:t>（二）支持企业与高校、</w:t>
      </w:r>
      <w:r>
        <w:rPr>
          <w:rFonts w:hint="eastAsia" w:ascii="方正仿宋_GBK" w:hAnsi="方正仿宋_GBK" w:eastAsia="方正仿宋_GBK" w:cs="方正仿宋_GBK"/>
          <w:sz w:val="32"/>
          <w:szCs w:val="32"/>
          <w:lang w:val="en-US" w:eastAsia="zh-CN"/>
        </w:rPr>
        <w:t>科研院所（含研</w:t>
      </w:r>
      <w:r>
        <w:rPr>
          <w:rFonts w:hint="default" w:ascii="方正仿宋_GBK" w:hAnsi="方正仿宋_GBK" w:eastAsia="方正仿宋_GBK" w:cs="方正仿宋_GBK"/>
          <w:sz w:val="32"/>
          <w:szCs w:val="32"/>
          <w:lang w:eastAsia="zh-CN"/>
        </w:rPr>
        <w:t>究</w:t>
      </w:r>
      <w:r>
        <w:rPr>
          <w:rFonts w:hint="eastAsia" w:ascii="方正仿宋_GBK" w:hAnsi="方正仿宋_GBK" w:eastAsia="方正仿宋_GBK" w:cs="方正仿宋_GBK"/>
          <w:sz w:val="32"/>
          <w:szCs w:val="32"/>
          <w:lang w:val="en-US" w:eastAsia="zh-CN"/>
        </w:rPr>
        <w:t>院公司）</w:t>
      </w:r>
      <w:r>
        <w:rPr>
          <w:rFonts w:hint="eastAsia" w:ascii="方正仿宋_GBK" w:hAnsi="方正仿宋_GBK" w:eastAsia="方正仿宋_GBK" w:cs="方正仿宋_GBK"/>
          <w:color w:val="auto"/>
          <w:sz w:val="32"/>
          <w:szCs w:val="32"/>
          <w:lang w:val="en-US" w:eastAsia="zh-CN"/>
        </w:rPr>
        <w:t>以委托开发、合作转化、技术转让等方式进行产学研合作，推动大众创业万众创新。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textAlignment w:val="auto"/>
        <w:rPr>
          <w:rFonts w:hint="eastAsia" w:ascii="方正仿宋_GBK" w:hAnsi="方正仿宋_GBK" w:eastAsia="方正仿宋_GBK" w:cs="方正仿宋_GBK"/>
          <w:color w:val="auto"/>
          <w:sz w:val="32"/>
          <w:szCs w:val="32"/>
          <w:lang w:val="en-US" w:eastAsia="zh-CN"/>
        </w:rPr>
      </w:pPr>
      <w:r>
        <w:rPr>
          <w:rFonts w:hint="eastAsia" w:ascii="方正仿宋_GBK" w:hAnsi="方正仿宋_GBK" w:eastAsia="方正仿宋_GBK" w:cs="方正仿宋_GBK"/>
          <w:color w:val="auto"/>
          <w:sz w:val="32"/>
          <w:szCs w:val="32"/>
          <w:lang w:val="en-US" w:eastAsia="zh-CN"/>
        </w:rPr>
        <w:t>（三）支持企业与高校、</w:t>
      </w:r>
      <w:r>
        <w:rPr>
          <w:rFonts w:hint="eastAsia" w:ascii="方正仿宋_GBK" w:hAnsi="方正仿宋_GBK" w:eastAsia="方正仿宋_GBK" w:cs="方正仿宋_GBK"/>
          <w:sz w:val="32"/>
          <w:szCs w:val="32"/>
          <w:lang w:val="en-US" w:eastAsia="zh-CN"/>
        </w:rPr>
        <w:t>科研院所（含研</w:t>
      </w:r>
      <w:r>
        <w:rPr>
          <w:rFonts w:hint="default" w:ascii="方正仿宋_GBK" w:hAnsi="方正仿宋_GBK" w:eastAsia="方正仿宋_GBK" w:cs="方正仿宋_GBK"/>
          <w:sz w:val="32"/>
          <w:szCs w:val="32"/>
          <w:lang w:eastAsia="zh-CN"/>
        </w:rPr>
        <w:t>究</w:t>
      </w:r>
      <w:r>
        <w:rPr>
          <w:rFonts w:hint="eastAsia" w:ascii="方正仿宋_GBK" w:hAnsi="方正仿宋_GBK" w:eastAsia="方正仿宋_GBK" w:cs="方正仿宋_GBK"/>
          <w:sz w:val="32"/>
          <w:szCs w:val="32"/>
          <w:lang w:val="en-US" w:eastAsia="zh-CN"/>
        </w:rPr>
        <w:t>院公司）</w:t>
      </w:r>
      <w:r>
        <w:rPr>
          <w:rFonts w:hint="eastAsia" w:ascii="方正仿宋_GBK" w:hAnsi="方正仿宋_GBK" w:eastAsia="方正仿宋_GBK" w:cs="方正仿宋_GBK"/>
          <w:color w:val="auto"/>
          <w:sz w:val="32"/>
          <w:szCs w:val="32"/>
          <w:lang w:eastAsia="zh-CN"/>
        </w:rPr>
        <w:t>深化协同创新中心建设，围绕产业发展需要，共建一批产业技术创新</w:t>
      </w:r>
      <w:r>
        <w:rPr>
          <w:rFonts w:hint="default" w:ascii="方正仿宋_GBK" w:hAnsi="方正仿宋_GBK" w:eastAsia="方正仿宋_GBK" w:cs="方正仿宋_GBK"/>
          <w:color w:val="auto"/>
          <w:sz w:val="32"/>
          <w:szCs w:val="32"/>
          <w:lang w:eastAsia="zh-CN"/>
        </w:rPr>
        <w:t>联盟</w:t>
      </w:r>
      <w:r>
        <w:rPr>
          <w:rFonts w:hint="eastAsia" w:ascii="方正仿宋_GBK" w:hAnsi="方正仿宋_GBK" w:eastAsia="方正仿宋_GBK" w:cs="方正仿宋_GBK"/>
          <w:color w:val="auto"/>
          <w:sz w:val="32"/>
          <w:szCs w:val="32"/>
          <w:lang w:eastAsia="zh-CN"/>
        </w:rPr>
        <w:t>、产学研合作基地和产业共性技术创新平台。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jc w:val="center"/>
        <w:textAlignment w:val="auto"/>
        <w:outlineLvl w:val="9"/>
        <w:rPr>
          <w:rFonts w:hint="eastAsia" w:ascii="方正黑体_GBK" w:hAnsi="方正黑体_GBK" w:eastAsia="方正黑体_GBK" w:cs="方正黑体_GBK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方正黑体_GBK" w:hAnsi="方正黑体_GBK" w:eastAsia="方正黑体_GBK" w:cs="方正黑体_GBK"/>
          <w:b w:val="0"/>
          <w:bCs w:val="0"/>
          <w:sz w:val="32"/>
          <w:szCs w:val="32"/>
          <w:lang w:eastAsia="zh-CN"/>
        </w:rPr>
        <w:t>第三章</w:t>
      </w:r>
      <w:r>
        <w:rPr>
          <w:rFonts w:hint="eastAsia" w:ascii="方正黑体_GBK" w:hAnsi="方正黑体_GBK" w:eastAsia="方正黑体_GBK" w:cs="方正黑体_GBK"/>
          <w:b w:val="0"/>
          <w:bCs w:val="0"/>
          <w:sz w:val="32"/>
          <w:szCs w:val="32"/>
          <w:lang w:val="en-US" w:eastAsia="zh-CN"/>
        </w:rPr>
        <w:t xml:space="preserve">  申报和评审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ind w:firstLine="643" w:firstLineChars="200"/>
        <w:textAlignment w:val="auto"/>
        <w:rPr>
          <w:rFonts w:hint="eastAsia" w:ascii="方正仿宋_GBK" w:hAnsi="方正仿宋_GBK" w:eastAsia="方正仿宋_GBK" w:cs="方正仿宋_GBK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方正仿宋_GBK" w:hAnsi="方正仿宋_GBK" w:eastAsia="方正仿宋_GBK" w:cs="方正仿宋_GBK"/>
          <w:b/>
          <w:bCs/>
          <w:sz w:val="32"/>
          <w:szCs w:val="32"/>
        </w:rPr>
        <w:t>第四条</w:t>
      </w:r>
      <w:r>
        <w:rPr>
          <w:rFonts w:hint="eastAsia" w:ascii="方正仿宋_GBK" w:hAnsi="方正仿宋_GBK" w:eastAsia="方正仿宋_GBK" w:cs="方正仿宋_GBK"/>
          <w:b w:val="0"/>
          <w:bCs w:val="0"/>
          <w:sz w:val="32"/>
          <w:szCs w:val="32"/>
          <w:lang w:val="en-US" w:eastAsia="zh-CN"/>
        </w:rPr>
        <w:t xml:space="preserve">  在我区注册纳税的独立法人资格的单位，符合下列要求，均有资格申报。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textAlignment w:val="auto"/>
        <w:rPr>
          <w:rFonts w:hint="eastAsia" w:ascii="方正仿宋_GBK" w:hAnsi="方正仿宋_GBK" w:eastAsia="方正仿宋_GBK" w:cs="方正仿宋_GBK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方正仿宋_GBK" w:hAnsi="方正仿宋_GBK" w:eastAsia="方正仿宋_GBK" w:cs="方正仿宋_GBK"/>
          <w:b w:val="0"/>
          <w:bCs w:val="0"/>
          <w:sz w:val="32"/>
          <w:szCs w:val="32"/>
          <w:lang w:val="en-US" w:eastAsia="zh-CN"/>
        </w:rPr>
        <w:t>（一）申报项目符合区域发展要求与产业政策导向，具有较好的市场化和产业化前景。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textAlignment w:val="auto"/>
        <w:rPr>
          <w:rFonts w:hint="default" w:ascii="方正仿宋_GBK" w:hAnsi="方正仿宋_GBK" w:eastAsia="方正仿宋_GBK" w:cs="方正仿宋_GBK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方正仿宋_GBK" w:hAnsi="方正仿宋_GBK" w:eastAsia="方正仿宋_GBK" w:cs="方正仿宋_GBK"/>
          <w:b w:val="0"/>
          <w:bCs w:val="0"/>
          <w:sz w:val="32"/>
          <w:szCs w:val="32"/>
          <w:lang w:val="en-US" w:eastAsia="zh-CN"/>
        </w:rPr>
        <w:t>（二）申报企业已与合作方签订合作协议，明确界定了各方投入、知识产权以及合作成果的归属、利益分配等各方权利义务</w:t>
      </w:r>
      <w:r>
        <w:rPr>
          <w:rFonts w:hint="eastAsia" w:ascii="方正仿宋_GBK" w:hAnsi="方正仿宋_GBK" w:eastAsia="方正仿宋_GBK" w:cs="方正仿宋_GBK"/>
          <w:sz w:val="32"/>
          <w:szCs w:val="32"/>
          <w:lang w:eastAsia="zh-CN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3" w:firstLineChars="200"/>
        <w:textAlignment w:val="auto"/>
        <w:outlineLvl w:val="9"/>
        <w:rPr>
          <w:rFonts w:hint="eastAsia" w:ascii="方正仿宋_GBK" w:hAnsi="方正仿宋_GBK" w:eastAsia="方正仿宋_GBK" w:cs="方正仿宋_GBK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方正仿宋_GBK" w:hAnsi="方正仿宋_GBK" w:eastAsia="方正仿宋_GBK" w:cs="方正仿宋_GBK"/>
          <w:b/>
          <w:bCs/>
          <w:sz w:val="32"/>
          <w:szCs w:val="32"/>
        </w:rPr>
        <w:t xml:space="preserve"> </w:t>
      </w:r>
      <w:r>
        <w:rPr>
          <w:rFonts w:hint="eastAsia" w:ascii="方正仿宋_GBK" w:hAnsi="方正仿宋_GBK" w:eastAsia="方正仿宋_GBK" w:cs="方正仿宋_GBK"/>
          <w:b w:val="0"/>
          <w:bCs w:val="0"/>
          <w:sz w:val="32"/>
          <w:szCs w:val="32"/>
          <w:lang w:val="en-US" w:eastAsia="zh-CN"/>
        </w:rPr>
        <w:t> （三）申报企业需具备实施项目所需的技术、人才、设备、管理等保障条件，有严格的财务制度及内控制度，对项目资金的使用能进行及时评估与校正。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3" w:firstLineChars="200"/>
        <w:textAlignment w:val="auto"/>
        <w:outlineLvl w:val="9"/>
        <w:rPr>
          <w:rFonts w:hint="eastAsia" w:ascii="方正仿宋_GBK" w:hAnsi="方正仿宋_GBK" w:eastAsia="方正仿宋_GBK" w:cs="方正仿宋_GBK"/>
          <w:sz w:val="32"/>
          <w:szCs w:val="32"/>
          <w:lang w:val="en-US" w:eastAsia="zh-CN"/>
        </w:rPr>
      </w:pPr>
      <w:r>
        <w:rPr>
          <w:rFonts w:hint="eastAsia" w:ascii="方正仿宋_GBK" w:hAnsi="方正仿宋_GBK" w:eastAsia="方正仿宋_GBK" w:cs="方正仿宋_GBK"/>
          <w:b/>
          <w:bCs/>
          <w:sz w:val="32"/>
          <w:szCs w:val="32"/>
          <w:lang w:val="en-US" w:eastAsia="zh-CN"/>
        </w:rPr>
        <w:t>第五条</w:t>
      </w:r>
      <w:r>
        <w:rPr>
          <w:rFonts w:hint="eastAsia" w:ascii="方正仿宋_GBK" w:hAnsi="方正仿宋_GBK" w:eastAsia="方正仿宋_GBK" w:cs="方正仿宋_GBK"/>
          <w:sz w:val="32"/>
          <w:szCs w:val="32"/>
          <w:lang w:val="en-US" w:eastAsia="zh-CN"/>
        </w:rPr>
        <w:t xml:space="preserve">  申报项目所需提交材料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outlineLvl w:val="9"/>
        <w:rPr>
          <w:rFonts w:hint="eastAsia" w:ascii="方正仿宋_GBK" w:hAnsi="方正仿宋_GBK" w:eastAsia="方正仿宋_GBK" w:cs="方正仿宋_GBK"/>
          <w:sz w:val="32"/>
          <w:szCs w:val="32"/>
        </w:rPr>
      </w:pPr>
      <w:r>
        <w:rPr>
          <w:rFonts w:hint="eastAsia" w:ascii="方正仿宋_GBK" w:hAnsi="方正仿宋_GBK" w:eastAsia="方正仿宋_GBK" w:cs="方正仿宋_GBK"/>
          <w:sz w:val="32"/>
          <w:szCs w:val="32"/>
          <w:lang w:eastAsia="zh-CN"/>
        </w:rPr>
        <w:t>（一）《大足区</w:t>
      </w:r>
      <w:r>
        <w:rPr>
          <w:rFonts w:hint="default" w:ascii="方正仿宋_GBK" w:hAnsi="方正仿宋_GBK" w:eastAsia="方正仿宋_GBK" w:cs="方正仿宋_GBK"/>
          <w:sz w:val="32"/>
          <w:szCs w:val="32"/>
          <w:lang w:eastAsia="zh-CN"/>
        </w:rPr>
        <w:t>科技发展</w:t>
      </w:r>
      <w:r>
        <w:rPr>
          <w:rFonts w:hint="eastAsia" w:ascii="方正仿宋_GBK" w:hAnsi="方正仿宋_GBK" w:eastAsia="方正仿宋_GBK" w:cs="方正仿宋_GBK"/>
          <w:sz w:val="32"/>
          <w:szCs w:val="32"/>
          <w:lang w:eastAsia="zh-CN"/>
        </w:rPr>
        <w:t>校院企合作专项申报书》</w:t>
      </w:r>
      <w:r>
        <w:rPr>
          <w:rFonts w:hint="eastAsia" w:ascii="方正仿宋_GBK" w:hAnsi="方正仿宋_GBK" w:eastAsia="方正仿宋_GBK" w:cs="方正仿宋_GBK"/>
          <w:sz w:val="32"/>
          <w:szCs w:val="32"/>
        </w:rPr>
        <w:t>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outlineLvl w:val="9"/>
        <w:rPr>
          <w:rFonts w:hint="eastAsia" w:ascii="方正仿宋_GBK" w:hAnsi="方正仿宋_GBK" w:eastAsia="方正仿宋_GBK" w:cs="方正仿宋_GBK"/>
          <w:sz w:val="32"/>
          <w:szCs w:val="32"/>
          <w:lang w:eastAsia="zh-CN"/>
        </w:rPr>
      </w:pPr>
      <w:r>
        <w:rPr>
          <w:rFonts w:hint="eastAsia" w:ascii="方正仿宋_GBK" w:hAnsi="方正仿宋_GBK" w:eastAsia="方正仿宋_GBK" w:cs="方正仿宋_GBK"/>
          <w:sz w:val="32"/>
          <w:szCs w:val="32"/>
          <w:lang w:eastAsia="zh-CN"/>
        </w:rPr>
        <w:t>（二）附件材料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outlineLvl w:val="9"/>
        <w:rPr>
          <w:rFonts w:hint="eastAsia" w:ascii="方正仿宋_GBK" w:hAnsi="方正仿宋_GBK" w:eastAsia="方正仿宋_GBK" w:cs="方正仿宋_GBK"/>
          <w:sz w:val="32"/>
          <w:szCs w:val="32"/>
          <w:lang w:val="en-US" w:eastAsia="zh-CN"/>
        </w:rPr>
      </w:pPr>
      <w:r>
        <w:rPr>
          <w:rFonts w:hint="eastAsia" w:ascii="方正仿宋_GBK" w:hAnsi="方正仿宋_GBK" w:eastAsia="方正仿宋_GBK" w:cs="方正仿宋_GBK"/>
          <w:sz w:val="32"/>
          <w:szCs w:val="32"/>
          <w:lang w:val="en-US" w:eastAsia="zh-CN"/>
        </w:rPr>
        <w:t>1.企业与高校、科研院所（含研</w:t>
      </w:r>
      <w:r>
        <w:rPr>
          <w:rFonts w:hint="default" w:ascii="方正仿宋_GBK" w:hAnsi="方正仿宋_GBK" w:eastAsia="方正仿宋_GBK" w:cs="方正仿宋_GBK"/>
          <w:sz w:val="32"/>
          <w:szCs w:val="32"/>
          <w:lang w:eastAsia="zh-CN"/>
        </w:rPr>
        <w:t>究</w:t>
      </w:r>
      <w:r>
        <w:rPr>
          <w:rFonts w:hint="eastAsia" w:ascii="方正仿宋_GBK" w:hAnsi="方正仿宋_GBK" w:eastAsia="方正仿宋_GBK" w:cs="方正仿宋_GBK"/>
          <w:sz w:val="32"/>
          <w:szCs w:val="32"/>
          <w:lang w:val="en-US" w:eastAsia="zh-CN"/>
        </w:rPr>
        <w:t>院公司）签订的项目技术开发、服务合同，以及开展费用明细、发票、银行转账凭证等；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outlineLvl w:val="9"/>
        <w:rPr>
          <w:rFonts w:hint="eastAsia" w:ascii="方正仿宋_GBK" w:hAnsi="方正仿宋_GBK" w:eastAsia="方正仿宋_GBK" w:cs="方正仿宋_GBK"/>
          <w:sz w:val="32"/>
          <w:szCs w:val="32"/>
          <w:lang w:eastAsia="zh-CN"/>
        </w:rPr>
      </w:pPr>
      <w:r>
        <w:rPr>
          <w:rFonts w:hint="eastAsia" w:ascii="方正仿宋_GBK" w:hAnsi="方正仿宋_GBK" w:eastAsia="方正仿宋_GBK" w:cs="方正仿宋_GBK"/>
          <w:sz w:val="32"/>
          <w:szCs w:val="32"/>
          <w:lang w:val="en-US" w:eastAsia="zh-CN"/>
        </w:rPr>
        <w:t>2.</w:t>
      </w:r>
      <w:r>
        <w:rPr>
          <w:rFonts w:hint="eastAsia" w:ascii="方正仿宋_GBK" w:hAnsi="方正仿宋_GBK" w:eastAsia="方正仿宋_GBK" w:cs="方正仿宋_GBK"/>
          <w:sz w:val="32"/>
          <w:szCs w:val="32"/>
          <w:lang w:eastAsia="zh-CN"/>
        </w:rPr>
        <w:t>企业法人</w:t>
      </w:r>
      <w:r>
        <w:rPr>
          <w:rFonts w:hint="eastAsia" w:ascii="方正仿宋_GBK" w:hAnsi="方正仿宋_GBK" w:eastAsia="方正仿宋_GBK" w:cs="方正仿宋_GBK"/>
          <w:sz w:val="32"/>
          <w:szCs w:val="32"/>
        </w:rPr>
        <w:t>营业执照</w:t>
      </w:r>
      <w:r>
        <w:rPr>
          <w:rFonts w:hint="eastAsia" w:ascii="方正仿宋_GBK" w:hAnsi="方正仿宋_GBK" w:eastAsia="方正仿宋_GBK" w:cs="方正仿宋_GBK"/>
          <w:sz w:val="32"/>
          <w:szCs w:val="32"/>
          <w:lang w:eastAsia="zh-CN"/>
        </w:rPr>
        <w:t>，上一年度财务报告；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outlineLvl w:val="9"/>
        <w:rPr>
          <w:rFonts w:hint="eastAsia" w:ascii="方正仿宋_GBK" w:hAnsi="方正仿宋_GBK" w:eastAsia="方正仿宋_GBK" w:cs="方正仿宋_GBK"/>
          <w:sz w:val="32"/>
          <w:szCs w:val="32"/>
          <w:lang w:eastAsia="zh-CN"/>
        </w:rPr>
      </w:pPr>
      <w:r>
        <w:rPr>
          <w:rFonts w:hint="eastAsia" w:ascii="方正仿宋_GBK" w:hAnsi="方正仿宋_GBK" w:eastAsia="方正仿宋_GBK" w:cs="方正仿宋_GBK"/>
          <w:sz w:val="32"/>
          <w:szCs w:val="32"/>
          <w:lang w:val="en-US" w:eastAsia="zh-CN"/>
        </w:rPr>
        <w:t>3</w:t>
      </w:r>
      <w:r>
        <w:rPr>
          <w:rFonts w:hint="eastAsia" w:ascii="方正仿宋_GBK" w:hAnsi="方正仿宋_GBK" w:eastAsia="方正仿宋_GBK" w:cs="方正仿宋_GBK"/>
          <w:sz w:val="32"/>
          <w:szCs w:val="32"/>
        </w:rPr>
        <w:t>.</w:t>
      </w:r>
      <w:r>
        <w:rPr>
          <w:rFonts w:hint="eastAsia" w:ascii="方正仿宋_GBK" w:hAnsi="方正仿宋_GBK" w:eastAsia="方正仿宋_GBK" w:cs="方正仿宋_GBK"/>
          <w:sz w:val="32"/>
          <w:szCs w:val="32"/>
          <w:lang w:eastAsia="zh-CN"/>
        </w:rPr>
        <w:t>与申请项目相关的技术资料</w:t>
      </w:r>
      <w:r>
        <w:rPr>
          <w:rFonts w:hint="default" w:ascii="方正仿宋_GBK" w:hAnsi="方正仿宋_GBK" w:eastAsia="方正仿宋_GBK" w:cs="方正仿宋_GBK"/>
          <w:sz w:val="32"/>
          <w:szCs w:val="32"/>
          <w:lang w:eastAsia="zh-CN"/>
        </w:rPr>
        <w:t>，</w:t>
      </w:r>
      <w:r>
        <w:rPr>
          <w:rFonts w:hint="eastAsia" w:ascii="方正仿宋_GBK" w:hAnsi="方正仿宋_GBK" w:eastAsia="方正仿宋_GBK" w:cs="方正仿宋_GBK"/>
          <w:sz w:val="32"/>
          <w:szCs w:val="32"/>
          <w:lang w:eastAsia="zh-CN"/>
        </w:rPr>
        <w:t>如知识产权</w:t>
      </w:r>
      <w:r>
        <w:rPr>
          <w:rFonts w:hint="eastAsia" w:ascii="方正仿宋_GBK" w:hAnsi="方正仿宋_GBK" w:eastAsia="方正仿宋_GBK" w:cs="方正仿宋_GBK"/>
          <w:sz w:val="32"/>
          <w:szCs w:val="32"/>
        </w:rPr>
        <w:t>证书</w:t>
      </w:r>
      <w:r>
        <w:rPr>
          <w:rFonts w:hint="eastAsia" w:ascii="方正仿宋_GBK" w:hAnsi="方正仿宋_GBK" w:eastAsia="方正仿宋_GBK" w:cs="方正仿宋_GBK"/>
          <w:sz w:val="32"/>
          <w:szCs w:val="32"/>
          <w:lang w:eastAsia="zh-CN"/>
        </w:rPr>
        <w:t>、检测报告、查新报告等；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0" w:leftChars="0" w:firstLine="640" w:firstLineChars="200"/>
        <w:textAlignment w:val="auto"/>
        <w:outlineLvl w:val="9"/>
        <w:rPr>
          <w:rFonts w:hint="eastAsia" w:ascii="方正仿宋_GBK" w:hAnsi="方正仿宋_GBK" w:eastAsia="方正仿宋_GBK" w:cs="方正仿宋_GBK"/>
          <w:sz w:val="32"/>
          <w:szCs w:val="32"/>
          <w:lang w:val="en-US" w:eastAsia="zh-CN"/>
        </w:rPr>
      </w:pPr>
      <w:r>
        <w:rPr>
          <w:rFonts w:hint="eastAsia" w:ascii="方正仿宋_GBK" w:hAnsi="方正仿宋_GBK" w:eastAsia="方正仿宋_GBK" w:cs="方正仿宋_GBK"/>
          <w:sz w:val="32"/>
          <w:szCs w:val="32"/>
          <w:lang w:val="en-US" w:eastAsia="zh-CN"/>
        </w:rPr>
        <w:t>4.其他相关证明材料。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0" w:leftChars="0" w:firstLine="643" w:firstLineChars="200"/>
        <w:textAlignment w:val="auto"/>
        <w:outlineLvl w:val="9"/>
        <w:rPr>
          <w:rFonts w:hint="eastAsia" w:ascii="方正仿宋_GBK" w:hAnsi="方正仿宋_GBK" w:eastAsia="方正仿宋_GBK" w:cs="方正仿宋_GBK"/>
          <w:sz w:val="32"/>
          <w:szCs w:val="32"/>
          <w:lang w:val="en-US" w:eastAsia="zh-CN"/>
        </w:rPr>
      </w:pPr>
      <w:r>
        <w:rPr>
          <w:rFonts w:hint="eastAsia" w:ascii="方正仿宋_GBK" w:hAnsi="方正仿宋_GBK" w:eastAsia="方正仿宋_GBK" w:cs="方正仿宋_GBK"/>
          <w:b/>
          <w:bCs/>
          <w:sz w:val="32"/>
          <w:szCs w:val="32"/>
          <w:lang w:val="en-US" w:eastAsia="zh-CN"/>
        </w:rPr>
        <w:t>第六条</w:t>
      </w:r>
      <w:r>
        <w:rPr>
          <w:rFonts w:hint="eastAsia" w:ascii="方正仿宋_GBK" w:hAnsi="方正仿宋_GBK" w:eastAsia="方正仿宋_GBK" w:cs="方正仿宋_GBK"/>
          <w:sz w:val="32"/>
          <w:szCs w:val="32"/>
          <w:lang w:val="en-US" w:eastAsia="zh-CN"/>
        </w:rPr>
        <w:t xml:space="preserve">  同一申报单位当年只能申报一个校院企合作项目。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0" w:leftChars="0" w:firstLine="640" w:firstLineChars="200"/>
        <w:jc w:val="center"/>
        <w:textAlignment w:val="auto"/>
        <w:outlineLvl w:val="9"/>
        <w:rPr>
          <w:rFonts w:hint="eastAsia" w:ascii="方正黑体_GBK" w:hAnsi="方正黑体_GBK" w:eastAsia="方正黑体_GBK" w:cs="方正黑体_GBK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方正黑体_GBK" w:hAnsi="方正黑体_GBK" w:eastAsia="方正黑体_GBK" w:cs="方正黑体_GBK"/>
          <w:b w:val="0"/>
          <w:bCs w:val="0"/>
          <w:sz w:val="32"/>
          <w:szCs w:val="32"/>
          <w:lang w:val="en-US" w:eastAsia="zh-CN"/>
        </w:rPr>
        <w:t>第四章 项目评审及立项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3" w:firstLineChars="200"/>
        <w:textAlignment w:val="auto"/>
        <w:outlineLvl w:val="9"/>
        <w:rPr>
          <w:rFonts w:hint="eastAsia" w:ascii="方正仿宋_GBK" w:hAnsi="方正仿宋_GBK" w:eastAsia="方正仿宋_GBK" w:cs="方正仿宋_GBK"/>
          <w:sz w:val="32"/>
          <w:szCs w:val="32"/>
          <w:lang w:val="en-US" w:eastAsia="zh-CN"/>
        </w:rPr>
      </w:pPr>
      <w:r>
        <w:rPr>
          <w:rFonts w:hint="eastAsia" w:ascii="方正仿宋_GBK" w:hAnsi="方正仿宋_GBK" w:eastAsia="方正仿宋_GBK" w:cs="方正仿宋_GBK"/>
          <w:b/>
          <w:bCs/>
          <w:sz w:val="32"/>
          <w:szCs w:val="32"/>
          <w:lang w:eastAsia="zh-CN"/>
        </w:rPr>
        <w:t>第七条</w:t>
      </w:r>
      <w:r>
        <w:rPr>
          <w:rFonts w:hint="eastAsia" w:ascii="方正仿宋_GBK" w:hAnsi="方正仿宋_GBK" w:eastAsia="方正仿宋_GBK" w:cs="方正仿宋_GBK"/>
          <w:sz w:val="32"/>
          <w:szCs w:val="32"/>
        </w:rPr>
        <w:t xml:space="preserve">  </w:t>
      </w:r>
      <w:r>
        <w:rPr>
          <w:rFonts w:hint="eastAsia" w:ascii="方正仿宋_GBK" w:hAnsi="方正仿宋_GBK" w:eastAsia="方正仿宋_GBK" w:cs="方正仿宋_GBK"/>
          <w:sz w:val="32"/>
          <w:szCs w:val="32"/>
          <w:lang w:val="en-US" w:eastAsia="zh-CN"/>
        </w:rPr>
        <w:t>项目立项经申报通知发布、项目申报、项目评审、项目审定等程序。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outlineLvl w:val="9"/>
        <w:rPr>
          <w:rFonts w:hint="eastAsia" w:ascii="方正仿宋_GBK" w:hAnsi="方正仿宋_GBK" w:eastAsia="方正仿宋_GBK" w:cs="方正仿宋_GBK"/>
          <w:sz w:val="32"/>
          <w:szCs w:val="32"/>
          <w:lang w:val="en-US" w:eastAsia="zh-CN"/>
        </w:rPr>
      </w:pPr>
      <w:r>
        <w:rPr>
          <w:rFonts w:hint="eastAsia" w:ascii="方正仿宋_GBK" w:hAnsi="方正仿宋_GBK" w:eastAsia="方正仿宋_GBK" w:cs="方正仿宋_GBK"/>
          <w:sz w:val="32"/>
          <w:szCs w:val="32"/>
          <w:lang w:val="en-US" w:eastAsia="zh-CN"/>
        </w:rPr>
        <w:t>（一）</w:t>
      </w:r>
      <w:r>
        <w:rPr>
          <w:rFonts w:hint="eastAsia" w:ascii="方正楷体_GBK" w:hAnsi="方正楷体_GBK" w:eastAsia="方正楷体_GBK" w:cs="方正楷体_GBK"/>
          <w:sz w:val="32"/>
          <w:szCs w:val="32"/>
          <w:lang w:val="en-US" w:eastAsia="zh-CN"/>
        </w:rPr>
        <w:t>申报通知发布。</w:t>
      </w:r>
      <w:r>
        <w:rPr>
          <w:rFonts w:hint="eastAsia" w:ascii="方正仿宋_GBK" w:hAnsi="方正仿宋_GBK" w:eastAsia="方正仿宋_GBK" w:cs="方正仿宋_GBK"/>
          <w:sz w:val="32"/>
          <w:szCs w:val="32"/>
          <w:lang w:val="en-US" w:eastAsia="zh-CN"/>
        </w:rPr>
        <w:t>区科技局根据全区科技发展规划和区委区政府年度工作部署，编制项目申报通知后发布。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0" w:after="0" w:afterLines="0" w:line="600" w:lineRule="exact"/>
        <w:ind w:left="0" w:leftChars="0" w:right="0" w:rightChars="0" w:firstLine="640" w:firstLineChars="200"/>
        <w:jc w:val="both"/>
        <w:textAlignment w:val="auto"/>
        <w:outlineLvl w:val="9"/>
        <w:rPr>
          <w:rFonts w:hint="eastAsia" w:ascii="方正仿宋_GBK" w:hAnsi="方正仿宋_GBK" w:eastAsia="方正仿宋_GBK" w:cs="方正仿宋_GBK"/>
          <w:sz w:val="32"/>
          <w:szCs w:val="32"/>
          <w:lang w:val="en-US" w:eastAsia="zh-CN"/>
        </w:rPr>
      </w:pPr>
      <w:r>
        <w:rPr>
          <w:rFonts w:hint="eastAsia" w:ascii="方正楷体_GBK" w:hAnsi="方正楷体_GBK" w:eastAsia="方正楷体_GBK" w:cs="方正楷体_GBK"/>
          <w:sz w:val="32"/>
          <w:szCs w:val="32"/>
          <w:lang w:val="en-US" w:eastAsia="zh-CN"/>
        </w:rPr>
        <w:t>（二）项目申报。</w:t>
      </w:r>
      <w:r>
        <w:rPr>
          <w:rFonts w:hint="eastAsia" w:ascii="方正仿宋_GBK" w:hAnsi="方正仿宋_GBK" w:eastAsia="方正仿宋_GBK" w:cs="方正仿宋_GBK"/>
          <w:sz w:val="32"/>
          <w:szCs w:val="32"/>
          <w:lang w:val="en-US" w:eastAsia="zh-CN"/>
        </w:rPr>
        <w:t>申报单位按照申报通知要求，将相关材料报送至区科技局</w:t>
      </w:r>
      <w:r>
        <w:rPr>
          <w:rFonts w:hint="default" w:ascii="方正仿宋_GBK" w:hAnsi="方正仿宋_GBK" w:eastAsia="方正仿宋_GBK" w:cs="方正仿宋_GBK"/>
          <w:sz w:val="32"/>
          <w:szCs w:val="32"/>
          <w:lang w:eastAsia="zh-CN"/>
        </w:rPr>
        <w:t>科技合作科</w:t>
      </w:r>
      <w:r>
        <w:rPr>
          <w:rFonts w:hint="eastAsia" w:ascii="方正仿宋_GBK" w:hAnsi="方正仿宋_GBK" w:eastAsia="方正仿宋_GBK" w:cs="方正仿宋_GBK"/>
          <w:sz w:val="32"/>
          <w:szCs w:val="32"/>
          <w:lang w:val="en-US" w:eastAsia="zh-CN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outlineLvl w:val="9"/>
        <w:rPr>
          <w:rFonts w:hint="eastAsia" w:ascii="方正楷体_GBK" w:hAnsi="方正楷体_GBK" w:eastAsia="方正楷体_GBK" w:cs="方正楷体_GBK"/>
          <w:sz w:val="32"/>
          <w:szCs w:val="32"/>
          <w:lang w:val="en-US" w:eastAsia="zh-CN"/>
        </w:rPr>
      </w:pPr>
      <w:r>
        <w:rPr>
          <w:rFonts w:hint="eastAsia" w:ascii="方正楷体_GBK" w:hAnsi="方正楷体_GBK" w:eastAsia="方正楷体_GBK" w:cs="方正楷体_GBK"/>
          <w:sz w:val="32"/>
          <w:szCs w:val="32"/>
          <w:lang w:val="en-US" w:eastAsia="zh-CN"/>
        </w:rPr>
        <w:t>（三）项目评审。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638" w:leftChars="304" w:firstLine="0" w:firstLineChars="0"/>
        <w:textAlignment w:val="auto"/>
        <w:outlineLvl w:val="9"/>
        <w:rPr>
          <w:rFonts w:hint="eastAsia" w:ascii="方正仿宋_GBK" w:hAnsi="方正仿宋_GBK" w:eastAsia="方正仿宋_GBK" w:cs="方正仿宋_GBK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方正仿宋_GBK" w:hAnsi="方正仿宋_GBK" w:eastAsia="方正仿宋_GBK" w:cs="方正仿宋_GBK"/>
          <w:b w:val="0"/>
          <w:bCs w:val="0"/>
          <w:sz w:val="32"/>
          <w:szCs w:val="32"/>
          <w:lang w:val="en-US" w:eastAsia="zh-CN"/>
        </w:rPr>
        <w:t>1.项目初审。</w:t>
      </w:r>
      <w:r>
        <w:rPr>
          <w:rFonts w:hint="default" w:ascii="方正仿宋_GBK" w:hAnsi="方正仿宋_GBK" w:eastAsia="方正仿宋_GBK" w:cs="方正仿宋_GBK"/>
          <w:b w:val="0"/>
          <w:bCs w:val="0"/>
          <w:sz w:val="32"/>
          <w:szCs w:val="32"/>
          <w:lang w:eastAsia="zh-CN"/>
        </w:rPr>
        <w:t>科技合作科</w:t>
      </w:r>
      <w:r>
        <w:rPr>
          <w:rFonts w:hint="eastAsia" w:ascii="方正仿宋_GBK" w:hAnsi="方正仿宋_GBK" w:eastAsia="方正仿宋_GBK" w:cs="方正仿宋_GBK"/>
          <w:b w:val="0"/>
          <w:bCs w:val="0"/>
          <w:sz w:val="32"/>
          <w:szCs w:val="32"/>
          <w:lang w:val="en-US" w:eastAsia="zh-CN"/>
        </w:rPr>
        <w:t>将收集到的项目进行真实性审核。2.技术评审。真实性审核通过的项目，组织专家评审。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outlineLvl w:val="9"/>
        <w:rPr>
          <w:rFonts w:hint="eastAsia" w:ascii="方正仿宋_GBK" w:hAnsi="方正仿宋_GBK" w:eastAsia="方正仿宋_GBK" w:cs="方正仿宋_GBK"/>
          <w:sz w:val="32"/>
          <w:szCs w:val="32"/>
          <w:lang w:val="en-US" w:eastAsia="zh-CN"/>
        </w:rPr>
      </w:pPr>
      <w:r>
        <w:rPr>
          <w:rFonts w:hint="eastAsia" w:ascii="方正楷体_GBK" w:hAnsi="方正楷体_GBK" w:eastAsia="方正楷体_GBK" w:cs="方正楷体_GBK"/>
          <w:b w:val="0"/>
          <w:bCs w:val="0"/>
          <w:sz w:val="32"/>
          <w:szCs w:val="32"/>
          <w:lang w:val="en-US" w:eastAsia="zh-CN"/>
        </w:rPr>
        <w:t>（四）项目审定。</w:t>
      </w:r>
      <w:r>
        <w:rPr>
          <w:rFonts w:hint="eastAsia" w:ascii="方正仿宋_GBK" w:hAnsi="方正仿宋_GBK" w:eastAsia="方正仿宋_GBK" w:cs="方正仿宋_GBK"/>
          <w:sz w:val="32"/>
          <w:szCs w:val="32"/>
          <w:lang w:val="en-US" w:eastAsia="zh-CN"/>
        </w:rPr>
        <w:t>区科技局依据项目评审意见，结合年度资金预算，研究提出项目安排建议及专项资金使用方案。将拟立项项目清单通过区科技局网</w:t>
      </w:r>
      <w:r>
        <w:rPr>
          <w:rFonts w:hint="default" w:ascii="方正仿宋_GBK" w:hAnsi="方正仿宋_GBK" w:eastAsia="方正仿宋_GBK" w:cs="方正仿宋_GBK"/>
          <w:sz w:val="32"/>
          <w:szCs w:val="32"/>
          <w:lang w:eastAsia="zh-CN"/>
        </w:rPr>
        <w:t>站</w:t>
      </w:r>
      <w:r>
        <w:rPr>
          <w:rFonts w:hint="eastAsia" w:ascii="方正仿宋_GBK" w:hAnsi="方正仿宋_GBK" w:eastAsia="方正仿宋_GBK" w:cs="方正仿宋_GBK"/>
          <w:sz w:val="32"/>
          <w:szCs w:val="32"/>
          <w:lang w:val="en-US" w:eastAsia="zh-CN"/>
        </w:rPr>
        <w:t>向社会公示5个工作日。公示无异议后，区科技局与项目承担单位签订项目任务书，下达立项通知，并按有关要求拨付项目经费。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center"/>
        <w:textAlignment w:val="auto"/>
        <w:outlineLvl w:val="9"/>
        <w:rPr>
          <w:rFonts w:hint="eastAsia" w:ascii="方正黑体_GBK" w:hAnsi="方正黑体_GBK" w:eastAsia="方正黑体_GBK" w:cs="方正黑体_GBK"/>
          <w:sz w:val="32"/>
          <w:szCs w:val="32"/>
        </w:rPr>
      </w:pPr>
      <w:r>
        <w:rPr>
          <w:rFonts w:hint="eastAsia" w:ascii="方正黑体_GBK" w:hAnsi="方正黑体_GBK" w:eastAsia="方正黑体_GBK" w:cs="方正黑体_GBK"/>
          <w:sz w:val="32"/>
          <w:szCs w:val="32"/>
        </w:rPr>
        <w:t xml:space="preserve">第五章 </w:t>
      </w:r>
      <w:r>
        <w:rPr>
          <w:rFonts w:hint="eastAsia" w:ascii="方正黑体_GBK" w:hAnsi="方正黑体_GBK" w:eastAsia="方正黑体_GBK" w:cs="方正黑体_GBK"/>
          <w:sz w:val="32"/>
          <w:szCs w:val="32"/>
          <w:lang w:eastAsia="zh-CN"/>
        </w:rPr>
        <w:t>项目管理及</w:t>
      </w:r>
      <w:r>
        <w:rPr>
          <w:rFonts w:hint="eastAsia" w:ascii="方正黑体_GBK" w:hAnsi="方正黑体_GBK" w:eastAsia="方正黑体_GBK" w:cs="方正黑体_GBK"/>
          <w:sz w:val="32"/>
          <w:szCs w:val="32"/>
        </w:rPr>
        <w:t>验收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596" w:lineRule="exact"/>
        <w:ind w:left="0" w:leftChars="0" w:right="0" w:rightChars="0" w:firstLine="643" w:firstLineChars="200"/>
        <w:jc w:val="both"/>
        <w:textAlignment w:val="auto"/>
        <w:outlineLvl w:val="9"/>
        <w:rPr>
          <w:rFonts w:hint="eastAsia" w:ascii="方正仿宋_GBK" w:hAnsi="方正仿宋_GBK" w:eastAsia="方正仿宋_GBK" w:cs="方正仿宋_GBK"/>
          <w:sz w:val="32"/>
          <w:szCs w:val="32"/>
          <w:lang w:val="en-US" w:eastAsia="zh-CN"/>
        </w:rPr>
      </w:pPr>
      <w:r>
        <w:rPr>
          <w:rFonts w:hint="eastAsia" w:ascii="方正仿宋_GBK" w:hAnsi="方正仿宋_GBK" w:eastAsia="方正仿宋_GBK" w:cs="方正仿宋_GBK"/>
          <w:b/>
          <w:bCs/>
          <w:sz w:val="32"/>
          <w:szCs w:val="32"/>
          <w:lang w:eastAsia="zh-CN"/>
        </w:rPr>
        <w:t>第八条</w:t>
      </w:r>
      <w:r>
        <w:rPr>
          <w:rFonts w:hint="eastAsia" w:ascii="方正仿宋_GBK" w:hAnsi="方正仿宋_GBK" w:eastAsia="方正仿宋_GBK" w:cs="方正仿宋_GBK"/>
          <w:b/>
          <w:bCs/>
          <w:sz w:val="32"/>
          <w:szCs w:val="32"/>
          <w:lang w:val="en-US" w:eastAsia="zh-CN"/>
        </w:rPr>
        <w:t xml:space="preserve">  </w:t>
      </w:r>
      <w:r>
        <w:rPr>
          <w:rFonts w:hint="eastAsia" w:ascii="方正仿宋_GBK" w:hAnsi="方正仿宋_GBK" w:eastAsia="方正仿宋_GBK" w:cs="方正仿宋_GBK"/>
          <w:sz w:val="32"/>
          <w:szCs w:val="32"/>
          <w:lang w:val="en-US" w:eastAsia="zh-CN"/>
        </w:rPr>
        <w:t>项目实施期周期一般不超过2年，超过实施期限的，可申请延期1次，延长时间最长1年。</w:t>
      </w:r>
      <w:r>
        <w:rPr>
          <w:rFonts w:hint="default" w:ascii="方正仿宋_GBK" w:hAnsi="方正仿宋_GBK" w:eastAsia="方正仿宋_GBK" w:cs="方正仿宋_GBK"/>
          <w:sz w:val="32"/>
          <w:szCs w:val="32"/>
          <w:lang w:val="en-US" w:eastAsia="zh-CN"/>
        </w:rPr>
        <w:t>项目任务书内容原则上不作变更，由于不可抗力或其他特殊原因，在研项目不能按项目任务书进度完成的，项目承担单位应向区科技局提出书面申请，经区科技局同意，可调整项目内容，确保项目实施。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3" w:firstLineChars="200"/>
        <w:textAlignment w:val="auto"/>
        <w:outlineLvl w:val="9"/>
        <w:rPr>
          <w:rFonts w:hint="eastAsia" w:ascii="方正仿宋_GBK" w:hAnsi="方正仿宋_GBK" w:eastAsia="方正仿宋_GBK" w:cs="方正仿宋_GBK"/>
          <w:sz w:val="32"/>
          <w:szCs w:val="32"/>
        </w:rPr>
      </w:pPr>
      <w:r>
        <w:rPr>
          <w:rFonts w:hint="eastAsia" w:ascii="方正仿宋_GBK" w:hAnsi="方正仿宋_GBK" w:eastAsia="方正仿宋_GBK" w:cs="方正仿宋_GBK"/>
          <w:b/>
          <w:bCs/>
          <w:sz w:val="32"/>
          <w:szCs w:val="32"/>
          <w:lang w:eastAsia="zh-CN"/>
        </w:rPr>
        <w:t>第九条</w:t>
      </w:r>
      <w:r>
        <w:rPr>
          <w:rFonts w:hint="eastAsia" w:ascii="方正仿宋_GBK" w:hAnsi="方正仿宋_GBK" w:eastAsia="方正仿宋_GBK" w:cs="方正仿宋_GBK"/>
          <w:sz w:val="32"/>
          <w:szCs w:val="32"/>
        </w:rPr>
        <w:t xml:space="preserve">  项目</w:t>
      </w:r>
      <w:r>
        <w:rPr>
          <w:rFonts w:hint="eastAsia" w:ascii="方正仿宋_GBK" w:hAnsi="方正仿宋_GBK" w:eastAsia="方正仿宋_GBK" w:cs="方正仿宋_GBK"/>
          <w:sz w:val="32"/>
          <w:szCs w:val="32"/>
          <w:lang w:eastAsia="zh-CN"/>
        </w:rPr>
        <w:t>结题</w:t>
      </w:r>
      <w:r>
        <w:rPr>
          <w:rFonts w:hint="eastAsia" w:ascii="方正仿宋_GBK" w:hAnsi="方正仿宋_GBK" w:eastAsia="方正仿宋_GBK" w:cs="方正仿宋_GBK"/>
          <w:sz w:val="32"/>
          <w:szCs w:val="32"/>
        </w:rPr>
        <w:t>。项目承担单位按照合同要求完成项目目标和任务，</w:t>
      </w:r>
      <w:r>
        <w:rPr>
          <w:rFonts w:hint="eastAsia" w:ascii="方正仿宋_GBK" w:hAnsi="方正仿宋_GBK" w:eastAsia="方正仿宋_GBK" w:cs="方正仿宋_GBK"/>
          <w:sz w:val="32"/>
          <w:szCs w:val="32"/>
          <w:lang w:eastAsia="zh-CN"/>
        </w:rPr>
        <w:t>由区科技局组织专家结题验收</w:t>
      </w:r>
      <w:r>
        <w:rPr>
          <w:rFonts w:hint="eastAsia" w:ascii="方正仿宋_GBK" w:hAnsi="方正仿宋_GBK" w:eastAsia="方正仿宋_GBK" w:cs="方正仿宋_GBK"/>
          <w:sz w:val="32"/>
          <w:szCs w:val="32"/>
        </w:rPr>
        <w:t>。项目实施过程中，出现严重违规等原因，由区科技局</w:t>
      </w:r>
      <w:r>
        <w:rPr>
          <w:rFonts w:hint="eastAsia" w:ascii="方正仿宋_GBK" w:hAnsi="方正仿宋_GBK" w:eastAsia="方正仿宋_GBK" w:cs="方正仿宋_GBK"/>
          <w:sz w:val="32"/>
          <w:szCs w:val="32"/>
          <w:lang w:eastAsia="zh-CN"/>
        </w:rPr>
        <w:t>核定</w:t>
      </w:r>
      <w:r>
        <w:rPr>
          <w:rFonts w:hint="eastAsia" w:ascii="方正仿宋_GBK" w:hAnsi="方正仿宋_GBK" w:eastAsia="方正仿宋_GBK" w:cs="方正仿宋_GBK"/>
          <w:sz w:val="32"/>
          <w:szCs w:val="32"/>
        </w:rPr>
        <w:t>后予以中止。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3" w:firstLineChars="200"/>
        <w:textAlignment w:val="auto"/>
        <w:outlineLvl w:val="9"/>
        <w:rPr>
          <w:rFonts w:hint="eastAsia" w:ascii="方正仿宋_GBK" w:hAnsi="方正仿宋_GBK" w:eastAsia="方正仿宋_GBK" w:cs="方正仿宋_GBK"/>
          <w:sz w:val="32"/>
          <w:szCs w:val="32"/>
          <w:lang w:eastAsia="zh-CN"/>
        </w:rPr>
      </w:pPr>
      <w:r>
        <w:rPr>
          <w:rFonts w:hint="eastAsia" w:ascii="方正仿宋_GBK" w:hAnsi="方正仿宋_GBK" w:eastAsia="方正仿宋_GBK" w:cs="方正仿宋_GBK"/>
          <w:b/>
          <w:bCs/>
          <w:sz w:val="32"/>
          <w:szCs w:val="32"/>
          <w:lang w:eastAsia="zh-CN"/>
        </w:rPr>
        <w:t>第十条</w:t>
      </w:r>
      <w:r>
        <w:rPr>
          <w:rFonts w:hint="eastAsia" w:ascii="方正仿宋_GBK" w:hAnsi="方正仿宋_GBK" w:eastAsia="方正仿宋_GBK" w:cs="方正仿宋_GBK"/>
          <w:b/>
          <w:bCs/>
          <w:sz w:val="32"/>
          <w:szCs w:val="32"/>
          <w:lang w:val="en-US" w:eastAsia="zh-CN"/>
        </w:rPr>
        <w:t xml:space="preserve">  </w:t>
      </w:r>
      <w:r>
        <w:rPr>
          <w:rFonts w:hint="eastAsia" w:ascii="方正仿宋_GBK" w:hAnsi="方正仿宋_GBK" w:eastAsia="方正仿宋_GBK" w:cs="方正仿宋_GBK"/>
          <w:sz w:val="32"/>
          <w:szCs w:val="32"/>
          <w:lang w:val="en-US" w:eastAsia="zh-CN"/>
        </w:rPr>
        <w:t>项目验收需要</w:t>
      </w:r>
      <w:r>
        <w:rPr>
          <w:rFonts w:hint="eastAsia" w:ascii="方正仿宋_GBK" w:hAnsi="方正仿宋_GBK" w:eastAsia="方正仿宋_GBK" w:cs="方正仿宋_GBK"/>
          <w:sz w:val="32"/>
          <w:szCs w:val="32"/>
          <w:lang w:eastAsia="zh-CN"/>
        </w:rPr>
        <w:t>提交的资料：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outlineLvl w:val="9"/>
        <w:rPr>
          <w:rFonts w:hint="eastAsia" w:ascii="方正仿宋_GBK" w:hAnsi="方正仿宋_GBK" w:eastAsia="方正仿宋_GBK" w:cs="方正仿宋_GBK"/>
          <w:sz w:val="32"/>
          <w:szCs w:val="32"/>
          <w:lang w:eastAsia="zh-CN"/>
        </w:rPr>
      </w:pPr>
      <w:r>
        <w:rPr>
          <w:rFonts w:hint="eastAsia" w:ascii="方正仿宋_GBK" w:hAnsi="方正仿宋_GBK" w:eastAsia="方正仿宋_GBK" w:cs="方正仿宋_GBK"/>
          <w:sz w:val="32"/>
          <w:szCs w:val="32"/>
          <w:lang w:eastAsia="zh-CN"/>
        </w:rPr>
        <w:t>（一）项目验收申请表；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outlineLvl w:val="9"/>
        <w:rPr>
          <w:rFonts w:hint="eastAsia" w:ascii="方正仿宋_GBK" w:hAnsi="方正仿宋_GBK" w:eastAsia="方正仿宋_GBK" w:cs="方正仿宋_GBK"/>
          <w:sz w:val="32"/>
          <w:szCs w:val="32"/>
          <w:lang w:eastAsia="zh-CN"/>
        </w:rPr>
      </w:pPr>
      <w:r>
        <w:rPr>
          <w:rFonts w:hint="eastAsia" w:ascii="方正仿宋_GBK" w:hAnsi="方正仿宋_GBK" w:eastAsia="方正仿宋_GBK" w:cs="方正仿宋_GBK"/>
          <w:sz w:val="32"/>
          <w:szCs w:val="32"/>
          <w:lang w:eastAsia="zh-CN"/>
        </w:rPr>
        <w:t>（二）按项目任务书规定的各项技术指标为内容的实施情况，项目完成后取得的成果</w:t>
      </w:r>
      <w:r>
        <w:rPr>
          <w:rFonts w:hint="default" w:ascii="方正仿宋_GBK" w:hAnsi="方正仿宋_GBK" w:eastAsia="方正仿宋_GBK" w:cs="方正仿宋_GBK"/>
          <w:sz w:val="32"/>
          <w:szCs w:val="32"/>
          <w:lang w:eastAsia="zh-CN"/>
        </w:rPr>
        <w:t>，包括</w:t>
      </w:r>
      <w:r>
        <w:rPr>
          <w:rFonts w:hint="eastAsia" w:ascii="方正仿宋_GBK" w:hAnsi="方正仿宋_GBK" w:eastAsia="方正仿宋_GBK" w:cs="方正仿宋_GBK"/>
          <w:sz w:val="32"/>
          <w:szCs w:val="32"/>
          <w:lang w:eastAsia="zh-CN"/>
        </w:rPr>
        <w:t>专利、高</w:t>
      </w:r>
      <w:r>
        <w:rPr>
          <w:rFonts w:hint="default" w:ascii="方正仿宋_GBK" w:hAnsi="方正仿宋_GBK" w:eastAsia="方正仿宋_GBK" w:cs="方正仿宋_GBK"/>
          <w:sz w:val="32"/>
          <w:szCs w:val="32"/>
          <w:lang w:eastAsia="zh-CN"/>
        </w:rPr>
        <w:t>新技术产</w:t>
      </w:r>
      <w:r>
        <w:rPr>
          <w:rFonts w:hint="eastAsia" w:ascii="方正仿宋_GBK" w:hAnsi="方正仿宋_GBK" w:eastAsia="方正仿宋_GBK" w:cs="方正仿宋_GBK"/>
          <w:sz w:val="32"/>
          <w:szCs w:val="32"/>
          <w:lang w:eastAsia="zh-CN"/>
        </w:rPr>
        <w:t>品、重点新产品</w:t>
      </w:r>
      <w:r>
        <w:rPr>
          <w:rFonts w:hint="default" w:ascii="方正仿宋_GBK" w:hAnsi="方正仿宋_GBK" w:eastAsia="方正仿宋_GBK" w:cs="方正仿宋_GBK"/>
          <w:sz w:val="32"/>
          <w:szCs w:val="32"/>
          <w:lang w:eastAsia="zh-CN"/>
        </w:rPr>
        <w:t>及其他可证明项目成效的相关文件资料</w:t>
      </w:r>
      <w:r>
        <w:rPr>
          <w:rFonts w:hint="eastAsia" w:ascii="方正仿宋_GBK" w:hAnsi="方正仿宋_GBK" w:eastAsia="方正仿宋_GBK" w:cs="方正仿宋_GBK"/>
          <w:sz w:val="32"/>
          <w:szCs w:val="32"/>
          <w:lang w:eastAsia="zh-CN"/>
        </w:rPr>
        <w:t>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outlineLvl w:val="9"/>
        <w:rPr>
          <w:rFonts w:hint="eastAsia" w:ascii="方正仿宋_GBK" w:hAnsi="方正仿宋_GBK" w:eastAsia="方正仿宋_GBK" w:cs="方正仿宋_GBK"/>
          <w:sz w:val="32"/>
          <w:szCs w:val="32"/>
          <w:lang w:eastAsia="zh-CN"/>
        </w:rPr>
      </w:pPr>
      <w:r>
        <w:rPr>
          <w:rFonts w:hint="eastAsia" w:ascii="方正仿宋_GBK" w:hAnsi="方正仿宋_GBK" w:eastAsia="方正仿宋_GBK" w:cs="方正仿宋_GBK"/>
          <w:sz w:val="32"/>
          <w:szCs w:val="32"/>
          <w:lang w:val="en-US" w:eastAsia="zh-CN"/>
        </w:rPr>
        <w:t>（三）项目</w:t>
      </w:r>
      <w:r>
        <w:rPr>
          <w:rFonts w:hint="eastAsia" w:ascii="方正仿宋_GBK" w:hAnsi="方正仿宋_GBK" w:eastAsia="方正仿宋_GBK" w:cs="方正仿宋_GBK"/>
          <w:sz w:val="32"/>
          <w:szCs w:val="32"/>
          <w:lang w:eastAsia="zh-CN"/>
        </w:rPr>
        <w:t>经费使用情况明细表。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center"/>
        <w:textAlignment w:val="auto"/>
        <w:outlineLvl w:val="9"/>
        <w:rPr>
          <w:rFonts w:hint="eastAsia" w:ascii="方正黑体_GBK" w:hAnsi="方正黑体_GBK" w:eastAsia="方正黑体_GBK" w:cs="方正黑体_GBK"/>
          <w:sz w:val="32"/>
          <w:szCs w:val="32"/>
        </w:rPr>
      </w:pPr>
      <w:r>
        <w:rPr>
          <w:rFonts w:hint="eastAsia" w:ascii="方正黑体_GBK" w:hAnsi="方正黑体_GBK" w:eastAsia="方正黑体_GBK" w:cs="方正黑体_GBK"/>
          <w:sz w:val="32"/>
          <w:szCs w:val="32"/>
        </w:rPr>
        <w:t xml:space="preserve">第六章 </w:t>
      </w:r>
      <w:r>
        <w:rPr>
          <w:rFonts w:hint="eastAsia" w:ascii="方正黑体_GBK" w:hAnsi="方正黑体_GBK" w:eastAsia="方正黑体_GBK" w:cs="方正黑体_GBK"/>
          <w:sz w:val="32"/>
          <w:szCs w:val="32"/>
          <w:lang w:eastAsia="zh-CN"/>
        </w:rPr>
        <w:t>项目</w:t>
      </w:r>
      <w:r>
        <w:rPr>
          <w:rFonts w:hint="eastAsia" w:ascii="方正黑体_GBK" w:hAnsi="方正黑体_GBK" w:eastAsia="方正黑体_GBK" w:cs="方正黑体_GBK"/>
          <w:sz w:val="32"/>
          <w:szCs w:val="32"/>
        </w:rPr>
        <w:t>监督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3" w:firstLineChars="200"/>
        <w:textAlignment w:val="auto"/>
        <w:outlineLvl w:val="9"/>
        <w:rPr>
          <w:rFonts w:hint="eastAsia" w:ascii="方正仿宋_GBK" w:hAnsi="方正仿宋_GBK" w:eastAsia="方正仿宋_GBK" w:cs="方正仿宋_GBK"/>
          <w:sz w:val="32"/>
          <w:szCs w:val="32"/>
        </w:rPr>
      </w:pPr>
      <w:r>
        <w:rPr>
          <w:rFonts w:hint="eastAsia" w:ascii="方正仿宋_GBK" w:hAnsi="方正仿宋_GBK" w:eastAsia="方正仿宋_GBK" w:cs="方正仿宋_GBK"/>
          <w:b/>
          <w:bCs/>
          <w:sz w:val="32"/>
          <w:szCs w:val="32"/>
          <w:lang w:eastAsia="zh-CN"/>
        </w:rPr>
        <w:t>第十一条</w:t>
      </w:r>
      <w:r>
        <w:rPr>
          <w:rFonts w:hint="eastAsia" w:ascii="方正仿宋_GBK" w:hAnsi="方正仿宋_GBK" w:eastAsia="方正仿宋_GBK" w:cs="方正仿宋_GBK"/>
          <w:sz w:val="32"/>
          <w:szCs w:val="32"/>
        </w:rPr>
        <w:t xml:space="preserve">  项目承担单位应主动接受</w:t>
      </w:r>
      <w:r>
        <w:rPr>
          <w:rFonts w:hint="eastAsia" w:ascii="方正仿宋_GBK" w:hAnsi="方正仿宋_GBK" w:eastAsia="方正仿宋_GBK" w:cs="方正仿宋_GBK"/>
          <w:sz w:val="32"/>
          <w:szCs w:val="32"/>
          <w:lang w:eastAsia="zh-CN"/>
        </w:rPr>
        <w:t>相关主管</w:t>
      </w:r>
      <w:r>
        <w:rPr>
          <w:rFonts w:hint="eastAsia" w:ascii="方正仿宋_GBK" w:hAnsi="方正仿宋_GBK" w:eastAsia="方正仿宋_GBK" w:cs="方正仿宋_GBK"/>
          <w:sz w:val="32"/>
          <w:szCs w:val="32"/>
        </w:rPr>
        <w:t>部门的监督检查和财务审计。应建立经费使用监督管理机制，严格执行项目预算，专款专用。项目经费管理中存在下列行为之一的，将采取</w:t>
      </w:r>
      <w:r>
        <w:rPr>
          <w:rFonts w:hint="eastAsia" w:ascii="方正仿宋_GBK" w:hAnsi="方正仿宋_GBK" w:eastAsia="方正仿宋_GBK" w:cs="方正仿宋_GBK"/>
          <w:sz w:val="32"/>
          <w:szCs w:val="32"/>
          <w:lang w:eastAsia="zh-CN"/>
        </w:rPr>
        <w:t>督促整改、</w:t>
      </w:r>
      <w:r>
        <w:rPr>
          <w:rFonts w:hint="eastAsia" w:ascii="方正仿宋_GBK" w:hAnsi="方正仿宋_GBK" w:eastAsia="方正仿宋_GBK" w:cs="方正仿宋_GBK"/>
          <w:sz w:val="32"/>
          <w:szCs w:val="32"/>
        </w:rPr>
        <w:t>收回专项资金等措施，并依照</w:t>
      </w:r>
      <w:r>
        <w:rPr>
          <w:rFonts w:hint="eastAsia" w:ascii="方正仿宋_GBK" w:hAnsi="方正仿宋_GBK" w:eastAsia="方正仿宋_GBK" w:cs="方正仿宋_GBK"/>
          <w:sz w:val="32"/>
          <w:szCs w:val="32"/>
          <w:lang w:eastAsia="zh-CN"/>
        </w:rPr>
        <w:t>有关国家法律法规</w:t>
      </w:r>
      <w:r>
        <w:rPr>
          <w:rFonts w:hint="eastAsia" w:ascii="方正仿宋_GBK" w:hAnsi="方正仿宋_GBK" w:eastAsia="方正仿宋_GBK" w:cs="方正仿宋_GBK"/>
          <w:sz w:val="32"/>
          <w:szCs w:val="32"/>
        </w:rPr>
        <w:t>进行处理。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outlineLvl w:val="9"/>
        <w:rPr>
          <w:rFonts w:hint="eastAsia" w:ascii="方正仿宋_GBK" w:hAnsi="方正仿宋_GBK" w:eastAsia="方正仿宋_GBK" w:cs="方正仿宋_GBK"/>
          <w:sz w:val="32"/>
          <w:szCs w:val="32"/>
        </w:rPr>
      </w:pPr>
      <w:r>
        <w:rPr>
          <w:rFonts w:hint="eastAsia" w:ascii="方正仿宋_GBK" w:hAnsi="方正仿宋_GBK" w:eastAsia="方正仿宋_GBK" w:cs="方正仿宋_GBK"/>
          <w:sz w:val="32"/>
          <w:szCs w:val="32"/>
        </w:rPr>
        <w:t>（一）编报虚假预算，套取财政资金的；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outlineLvl w:val="9"/>
        <w:rPr>
          <w:rFonts w:hint="eastAsia" w:ascii="方正仿宋_GBK" w:hAnsi="方正仿宋_GBK" w:eastAsia="方正仿宋_GBK" w:cs="方正仿宋_GBK"/>
          <w:sz w:val="32"/>
          <w:szCs w:val="32"/>
        </w:rPr>
      </w:pPr>
      <w:r>
        <w:rPr>
          <w:rFonts w:hint="eastAsia" w:ascii="方正仿宋_GBK" w:hAnsi="方正仿宋_GBK" w:eastAsia="方正仿宋_GBK" w:cs="方正仿宋_GBK"/>
          <w:sz w:val="32"/>
          <w:szCs w:val="32"/>
        </w:rPr>
        <w:t>（二）截留、挤占、挪用专项资金的；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outlineLvl w:val="9"/>
        <w:rPr>
          <w:rFonts w:hint="eastAsia" w:ascii="方正仿宋_GBK" w:hAnsi="方正仿宋_GBK" w:eastAsia="方正仿宋_GBK" w:cs="方正仿宋_GBK"/>
          <w:sz w:val="32"/>
          <w:szCs w:val="32"/>
        </w:rPr>
      </w:pPr>
      <w:r>
        <w:rPr>
          <w:rFonts w:hint="eastAsia" w:ascii="方正仿宋_GBK" w:hAnsi="方正仿宋_GBK" w:eastAsia="方正仿宋_GBK" w:cs="方正仿宋_GBK"/>
          <w:sz w:val="32"/>
          <w:szCs w:val="32"/>
        </w:rPr>
        <w:t>（三）未按规定执行和调整预算的；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outlineLvl w:val="9"/>
        <w:rPr>
          <w:rFonts w:hint="eastAsia" w:ascii="方正仿宋_GBK" w:hAnsi="方正仿宋_GBK" w:eastAsia="方正仿宋_GBK" w:cs="方正仿宋_GBK"/>
          <w:sz w:val="32"/>
          <w:szCs w:val="32"/>
        </w:rPr>
      </w:pPr>
      <w:r>
        <w:rPr>
          <w:rFonts w:hint="eastAsia" w:ascii="方正仿宋_GBK" w:hAnsi="方正仿宋_GBK" w:eastAsia="方正仿宋_GBK" w:cs="方正仿宋_GBK"/>
          <w:sz w:val="32"/>
          <w:szCs w:val="32"/>
        </w:rPr>
        <w:t>（四）因管理不善，造成国家资产损失和浪费的；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outlineLvl w:val="9"/>
        <w:rPr>
          <w:rFonts w:hint="eastAsia" w:ascii="方正仿宋_GBK" w:hAnsi="方正仿宋_GBK" w:eastAsia="方正仿宋_GBK" w:cs="方正仿宋_GBK"/>
          <w:sz w:val="32"/>
          <w:szCs w:val="32"/>
        </w:rPr>
      </w:pPr>
      <w:r>
        <w:rPr>
          <w:rFonts w:hint="eastAsia" w:ascii="方正仿宋_GBK" w:hAnsi="方正仿宋_GBK" w:eastAsia="方正仿宋_GBK" w:cs="方正仿宋_GBK"/>
          <w:sz w:val="32"/>
          <w:szCs w:val="32"/>
        </w:rPr>
        <w:t>（五）其他违反国家财经纪律等行为。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center"/>
        <w:textAlignment w:val="auto"/>
        <w:outlineLvl w:val="9"/>
        <w:rPr>
          <w:rFonts w:hint="eastAsia" w:ascii="方正黑体_GBK" w:hAnsi="方正黑体_GBK" w:eastAsia="方正黑体_GBK" w:cs="方正黑体_GBK"/>
          <w:sz w:val="32"/>
          <w:szCs w:val="32"/>
        </w:rPr>
      </w:pPr>
      <w:r>
        <w:rPr>
          <w:rFonts w:hint="eastAsia" w:ascii="方正黑体_GBK" w:hAnsi="方正黑体_GBK" w:eastAsia="方正黑体_GBK" w:cs="方正黑体_GBK"/>
          <w:sz w:val="32"/>
          <w:szCs w:val="32"/>
        </w:rPr>
        <w:t>第七章  附    则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3" w:firstLineChars="200"/>
        <w:textAlignment w:val="auto"/>
        <w:outlineLvl w:val="9"/>
        <w:rPr>
          <w:rFonts w:hint="eastAsia" w:ascii="方正仿宋_GBK" w:hAnsi="方正仿宋_GBK" w:eastAsia="方正仿宋_GBK" w:cs="方正仿宋_GBK"/>
          <w:sz w:val="32"/>
          <w:szCs w:val="32"/>
        </w:rPr>
      </w:pPr>
      <w:r>
        <w:rPr>
          <w:rFonts w:hint="eastAsia" w:ascii="方正仿宋_GBK" w:hAnsi="方正仿宋_GBK" w:eastAsia="方正仿宋_GBK" w:cs="方正仿宋_GBK"/>
          <w:b/>
          <w:bCs/>
          <w:sz w:val="32"/>
          <w:szCs w:val="32"/>
        </w:rPr>
        <w:t>第十</w:t>
      </w:r>
      <w:r>
        <w:rPr>
          <w:rFonts w:hint="eastAsia" w:ascii="方正仿宋_GBK" w:hAnsi="方正仿宋_GBK" w:eastAsia="方正仿宋_GBK" w:cs="方正仿宋_GBK"/>
          <w:b/>
          <w:bCs/>
          <w:sz w:val="32"/>
          <w:szCs w:val="32"/>
          <w:lang w:eastAsia="zh-CN"/>
        </w:rPr>
        <w:t>二</w:t>
      </w:r>
      <w:r>
        <w:rPr>
          <w:rFonts w:hint="eastAsia" w:ascii="方正仿宋_GBK" w:hAnsi="方正仿宋_GBK" w:eastAsia="方正仿宋_GBK" w:cs="方正仿宋_GBK"/>
          <w:b/>
          <w:bCs/>
          <w:sz w:val="32"/>
          <w:szCs w:val="32"/>
        </w:rPr>
        <w:t>条</w:t>
      </w:r>
      <w:r>
        <w:rPr>
          <w:rFonts w:hint="eastAsia" w:ascii="方正仿宋_GBK" w:hAnsi="方正仿宋_GBK" w:eastAsia="方正仿宋_GBK" w:cs="方正仿宋_GBK"/>
          <w:sz w:val="32"/>
          <w:szCs w:val="32"/>
        </w:rPr>
        <w:t xml:space="preserve">  本细则由区</w:t>
      </w:r>
      <w:r>
        <w:rPr>
          <w:rFonts w:hint="eastAsia" w:ascii="方正仿宋_GBK" w:hAnsi="方正仿宋_GBK" w:eastAsia="方正仿宋_GBK" w:cs="方正仿宋_GBK"/>
          <w:sz w:val="32"/>
          <w:szCs w:val="32"/>
          <w:lang w:eastAsia="zh-CN"/>
        </w:rPr>
        <w:t>科技局</w:t>
      </w:r>
      <w:r>
        <w:rPr>
          <w:rFonts w:hint="eastAsia" w:ascii="方正仿宋_GBK" w:hAnsi="方正仿宋_GBK" w:eastAsia="方正仿宋_GBK" w:cs="方正仿宋_GBK"/>
          <w:sz w:val="32"/>
          <w:szCs w:val="32"/>
        </w:rPr>
        <w:t>负责解释。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3" w:firstLineChars="200"/>
        <w:textAlignment w:val="auto"/>
        <w:outlineLvl w:val="9"/>
        <w:rPr>
          <w:rFonts w:hint="eastAsia" w:ascii="方正仿宋_GBK" w:hAnsi="方正仿宋_GBK" w:eastAsia="方正仿宋_GBK" w:cs="方正仿宋_GBK"/>
          <w:sz w:val="32"/>
          <w:szCs w:val="32"/>
        </w:rPr>
      </w:pPr>
      <w:r>
        <w:rPr>
          <w:rFonts w:hint="eastAsia" w:ascii="方正仿宋_GBK" w:hAnsi="方正仿宋_GBK" w:eastAsia="方正仿宋_GBK" w:cs="方正仿宋_GBK"/>
          <w:b/>
          <w:bCs/>
          <w:sz w:val="32"/>
          <w:szCs w:val="32"/>
        </w:rPr>
        <w:t>第十</w:t>
      </w:r>
      <w:r>
        <w:rPr>
          <w:rFonts w:hint="eastAsia" w:ascii="方正仿宋_GBK" w:hAnsi="方正仿宋_GBK" w:eastAsia="方正仿宋_GBK" w:cs="方正仿宋_GBK"/>
          <w:b/>
          <w:bCs/>
          <w:sz w:val="32"/>
          <w:szCs w:val="32"/>
          <w:lang w:eastAsia="zh-CN"/>
        </w:rPr>
        <w:t>三</w:t>
      </w:r>
      <w:r>
        <w:rPr>
          <w:rFonts w:hint="eastAsia" w:ascii="方正仿宋_GBK" w:hAnsi="方正仿宋_GBK" w:eastAsia="方正仿宋_GBK" w:cs="方正仿宋_GBK"/>
          <w:b/>
          <w:bCs/>
          <w:sz w:val="32"/>
          <w:szCs w:val="32"/>
        </w:rPr>
        <w:t>条</w:t>
      </w:r>
      <w:r>
        <w:rPr>
          <w:rFonts w:hint="eastAsia" w:ascii="方正仿宋_GBK" w:hAnsi="方正仿宋_GBK" w:eastAsia="方正仿宋_GBK" w:cs="方正仿宋_GBK"/>
          <w:sz w:val="32"/>
          <w:szCs w:val="32"/>
        </w:rPr>
        <w:t xml:space="preserve">  本细则自</w:t>
      </w:r>
      <w:r>
        <w:rPr>
          <w:rFonts w:hint="eastAsia" w:ascii="方正仿宋_GBK" w:hAnsi="方正仿宋_GBK" w:eastAsia="方正仿宋_GBK" w:cs="方正仿宋_GBK"/>
          <w:sz w:val="32"/>
          <w:szCs w:val="32"/>
          <w:lang w:val="en-US" w:eastAsia="zh-CN"/>
        </w:rPr>
        <w:t>发布之日起</w:t>
      </w:r>
      <w:r>
        <w:rPr>
          <w:rFonts w:hint="eastAsia" w:ascii="方正仿宋_GBK" w:hAnsi="方正仿宋_GBK" w:eastAsia="方正仿宋_GBK" w:cs="方正仿宋_GBK"/>
          <w:sz w:val="32"/>
          <w:szCs w:val="32"/>
        </w:rPr>
        <w:t>实施。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0" w:leftChars="0"/>
        <w:textAlignment w:val="auto"/>
        <w:outlineLvl w:val="9"/>
        <w:rPr>
          <w:rFonts w:hint="default" w:ascii="方正仿宋_GBK" w:hAnsi="方正仿宋_GBK" w:eastAsia="方正仿宋_GBK" w:cs="方正仿宋_GBK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Chars="0"/>
        <w:textAlignment w:val="auto"/>
        <w:outlineLvl w:val="9"/>
        <w:rPr>
          <w:rFonts w:hint="default" w:ascii="方正仿宋_GBK" w:hAnsi="方正仿宋_GBK" w:eastAsia="方正仿宋_GBK" w:cs="方正仿宋_GBK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outlineLvl w:val="9"/>
        <w:rPr>
          <w:rFonts w:hint="eastAsia" w:ascii="方正仿宋_GBK" w:hAnsi="方正仿宋_GBK" w:eastAsia="方正仿宋_GBK" w:cs="方正仿宋_GBK"/>
          <w:sz w:val="32"/>
          <w:szCs w:val="32"/>
        </w:rPr>
      </w:pPr>
    </w:p>
    <w:p>
      <w:pPr>
        <w:rPr>
          <w:rFonts w:hint="default" w:ascii="方正仿宋_GBK" w:hAnsi="方正仿宋_GBK" w:eastAsia="方正仿宋_GBK" w:cs="方正仿宋_GBK"/>
          <w:sz w:val="32"/>
          <w:szCs w:val="32"/>
          <w:lang w:val="en-US" w:eastAsia="zh-CN"/>
        </w:rPr>
      </w:pPr>
    </w:p>
    <w:p>
      <w:pPr>
        <w:rPr>
          <w:rFonts w:hint="default" w:ascii="方正仿宋_GBK" w:hAnsi="方正仿宋_GBK" w:eastAsia="方正仿宋_GBK" w:cs="方正仿宋_GBK"/>
          <w:sz w:val="32"/>
          <w:szCs w:val="32"/>
          <w:lang w:val="en-US" w:eastAsia="zh-CN"/>
        </w:rPr>
      </w:pPr>
      <w:r>
        <w:rPr>
          <w:rFonts w:hint="eastAsia" w:ascii="方正仿宋_GBK" w:hAnsi="方正仿宋_GBK" w:eastAsia="方正仿宋_GBK" w:cs="方正仿宋_GBK"/>
          <w:sz w:val="32"/>
          <w:szCs w:val="32"/>
          <w:lang w:val="en-US" w:eastAsia="zh-CN"/>
        </w:rPr>
        <w:t xml:space="preserve"> </w:t>
      </w:r>
    </w:p>
    <w:p>
      <w:pPr>
        <w:pStyle w:val="6"/>
        <w:keepNext w:val="0"/>
        <w:keepLines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Chars="0" w:right="0" w:rightChars="0"/>
        <w:jc w:val="left"/>
        <w:rPr>
          <w:rFonts w:hint="eastAsia" w:ascii="方正仿宋_GBK" w:hAnsi="方正仿宋_GBK" w:eastAsia="方正仿宋_GBK" w:cs="方正仿宋_GBK"/>
          <w:sz w:val="32"/>
          <w:szCs w:val="32"/>
          <w:lang w:eastAsia="zh-CN"/>
        </w:rPr>
      </w:pPr>
    </w:p>
    <w:p>
      <w:pPr>
        <w:pStyle w:val="6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132" w:beforeAutospacing="0" w:after="378" w:afterAutospacing="0"/>
        <w:ind w:left="0" w:right="0" w:firstLine="0"/>
        <w:jc w:val="left"/>
        <w:rPr>
          <w:rFonts w:hint="eastAsia" w:ascii="方正仿宋_GBK" w:hAnsi="方正仿宋_GBK" w:eastAsia="方正仿宋_GBK" w:cs="方正仿宋_GBK"/>
          <w:sz w:val="32"/>
          <w:szCs w:val="32"/>
          <w:lang w:eastAsia="zh-CN"/>
        </w:rPr>
      </w:pPr>
    </w:p>
    <w:p/>
    <w:sectPr>
      <w:headerReference r:id="rId3" w:type="default"/>
      <w:footerReference r:id="rId4" w:type="default"/>
      <w:pgSz w:w="11906" w:h="16838"/>
      <w:pgMar w:top="1440" w:right="1746" w:bottom="1440" w:left="1746" w:header="851" w:footer="992" w:gutter="0"/>
      <w:pgNumType w:fmt="decimal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仿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黑体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楷体_GBK">
    <w:panose1 w:val="03000509000000000000"/>
    <w:charset w:val="86"/>
    <w:family w:val="script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4"/>
                            <w:rPr>
                              <w:rFonts w:hint="default"/>
                            </w:rPr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GuF+fsxAgAAY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6Ghdfaj6C5g7y8JW&#10;7yyPaaJ63q6OAWJ2GkeBelUG3TB5XZeGVxJH+899F/X4Z1j+Bl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Brhfn7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4"/>
                      <w:rPr>
                        <w:rFonts w:hint="default"/>
                      </w:rPr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CC3825DE"/>
    <w:multiLevelType w:val="singleLevel"/>
    <w:tmpl w:val="CC3825DE"/>
    <w:lvl w:ilvl="0" w:tentative="0">
      <w:start w:val="1"/>
      <w:numFmt w:val="chineseCounting"/>
      <w:suff w:val="space"/>
      <w:lvlText w:val="第%1章"/>
      <w:lvlJc w:val="left"/>
      <w:pPr>
        <w:ind w:left="2940"/>
      </w:pPr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jA1YTliODBjZTIxYWIwZTBjNWNiYzBhMTA4YmRkMmYifQ=="/>
  </w:docVars>
  <w:rsids>
    <w:rsidRoot w:val="6F003BC6"/>
    <w:rsid w:val="11944088"/>
    <w:rsid w:val="14BB18F8"/>
    <w:rsid w:val="19BC64D2"/>
    <w:rsid w:val="1F9F67FB"/>
    <w:rsid w:val="2C850CDA"/>
    <w:rsid w:val="3A304A91"/>
    <w:rsid w:val="3F3A9F3B"/>
    <w:rsid w:val="3F7BB79B"/>
    <w:rsid w:val="441610D9"/>
    <w:rsid w:val="47426A3F"/>
    <w:rsid w:val="4BF93D64"/>
    <w:rsid w:val="4F66BD82"/>
    <w:rsid w:val="53DFEC5E"/>
    <w:rsid w:val="59B85D01"/>
    <w:rsid w:val="5B07301C"/>
    <w:rsid w:val="610D26D5"/>
    <w:rsid w:val="677F13DE"/>
    <w:rsid w:val="68892803"/>
    <w:rsid w:val="6F003BC6"/>
    <w:rsid w:val="7E6A403D"/>
    <w:rsid w:val="7FEFA090"/>
    <w:rsid w:val="C94F4A82"/>
    <w:rsid w:val="DAFC8EF3"/>
    <w:rsid w:val="DE335C05"/>
    <w:rsid w:val="F9FF767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/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1" w:semiHidden="0" w:name="Body Text"/>
    <w:lsdException w:qFormat="1" w:uiPriority="99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8">
    <w:name w:val="Default Paragraph Font"/>
    <w:semiHidden/>
    <w:qFormat/>
    <w:uiPriority w:val="0"/>
  </w:style>
  <w:style w:type="table" w:default="1" w:styleId="7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next w:val="3"/>
    <w:qFormat/>
    <w:uiPriority w:val="1"/>
    <w:rPr>
      <w:sz w:val="24"/>
      <w:szCs w:val="24"/>
    </w:rPr>
  </w:style>
  <w:style w:type="paragraph" w:styleId="3">
    <w:name w:val="Body Text Indent"/>
    <w:basedOn w:val="1"/>
    <w:unhideWhenUsed/>
    <w:qFormat/>
    <w:uiPriority w:val="99"/>
    <w:pPr>
      <w:spacing w:line="560" w:lineRule="exact"/>
      <w:ind w:firstLine="645"/>
    </w:pPr>
    <w:rPr>
      <w:rFonts w:ascii="仿宋_GB2312" w:eastAsia="仿宋_GB2312"/>
      <w:color w:val="000000"/>
      <w:szCs w:val="32"/>
    </w:rPr>
  </w:style>
  <w:style w:type="paragraph" w:styleId="4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5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6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9">
    <w:name w:val="Strong"/>
    <w:basedOn w:val="8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numbering" Target="numbering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Pages>6</Pages>
  <Words>1997</Words>
  <Characters>2011</Characters>
  <Lines>0</Lines>
  <Paragraphs>0</Paragraphs>
  <TotalTime>0</TotalTime>
  <ScaleCrop>false</ScaleCrop>
  <LinksUpToDate>false</LinksUpToDate>
  <CharactersWithSpaces>2081</CharactersWithSpaces>
  <Application>WPS Office_11.1.0.12313_F1E327BC-269C-435d-A152-05C5408002CA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2022-08-18T09:23:00Z</dcterms:created>
  <dc:creator>Administrator</dc:creator>
  <cp:lastModifiedBy>科技局工作号</cp:lastModifiedBy>
  <cp:lastPrinted>2022-08-23T08:22:00Z</cp:lastPrinted>
  <dcterms:modified xsi:type="dcterms:W3CDTF">2022-08-24T03:13:02Z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2052-11.1.0.12313</vt:lpwstr>
  </property>
  <property fmtid="{D5CDD505-2E9C-101B-9397-08002B2CF9AE}" pid="3" name="ICV">
    <vt:lpwstr>8FAF040632284F5F89B95B9090B70D3D</vt:lpwstr>
  </property>
</Properties>
</file>