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F33AF0">
      <w:pPr>
        <w:spacing w:line="600" w:lineRule="exact"/>
        <w:rPr>
          <w:rFonts w:hint="default" w:ascii="Times New Roman" w:hAnsi="Times New Roman" w:eastAsia="方正黑体_GBK" w:cs="Times New Roman"/>
          <w:color w:val="000000"/>
          <w:sz w:val="32"/>
          <w:szCs w:val="32"/>
          <w:lang w:val="en-US" w:eastAsia="zh-CN"/>
        </w:rPr>
      </w:pPr>
      <w:r>
        <w:rPr>
          <w:rFonts w:ascii="Times New Roman" w:hAnsi="Times New Roman" w:eastAsia="方正黑体_GBK" w:cs="Times New Roman"/>
          <w:color w:val="000000"/>
          <w:sz w:val="32"/>
          <w:szCs w:val="32"/>
        </w:rPr>
        <w:t>附件1</w:t>
      </w:r>
    </w:p>
    <w:p w14:paraId="2FA7A9DE">
      <w:pPr>
        <w:tabs>
          <w:tab w:val="left" w:pos="633"/>
        </w:tabs>
        <w:spacing w:line="600" w:lineRule="exact"/>
        <w:jc w:val="center"/>
        <w:rPr>
          <w:rFonts w:hint="eastAsia" w:ascii="Times New Roman" w:hAnsi="Times New Roman" w:eastAsia="方正小标宋_GBK" w:cs="Times New Roman"/>
          <w:bCs/>
          <w:spacing w:val="-20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bCs/>
          <w:spacing w:val="-20"/>
          <w:sz w:val="44"/>
          <w:szCs w:val="44"/>
        </w:rPr>
        <w:t>2025年现代商贸流通体系试点-完善农村商贸</w:t>
      </w:r>
    </w:p>
    <w:p w14:paraId="1936BCED">
      <w:pPr>
        <w:tabs>
          <w:tab w:val="left" w:pos="633"/>
        </w:tabs>
        <w:spacing w:line="600" w:lineRule="exact"/>
        <w:jc w:val="center"/>
        <w:rPr>
          <w:rFonts w:ascii="Times New Roman" w:hAnsi="Times New Roman" w:eastAsia="方正小标宋_GBK" w:cs="Times New Roman"/>
          <w:bCs/>
          <w:spacing w:val="-20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bCs/>
          <w:spacing w:val="-20"/>
          <w:sz w:val="44"/>
          <w:szCs w:val="44"/>
        </w:rPr>
        <w:t>流通体系类项目申请表</w:t>
      </w:r>
    </w:p>
    <w:p w14:paraId="2458D228">
      <w:pPr>
        <w:tabs>
          <w:tab w:val="left" w:pos="633"/>
        </w:tabs>
        <w:spacing w:line="600" w:lineRule="exact"/>
        <w:jc w:val="right"/>
        <w:rPr>
          <w:rFonts w:hint="eastAsia" w:ascii="Times New Roman" w:hAnsi="Times New Roman" w:eastAsia="方正小标宋_GBK" w:cs="Times New Roman"/>
          <w:bCs/>
          <w:spacing w:val="-20"/>
          <w:sz w:val="40"/>
          <w:szCs w:val="40"/>
        </w:rPr>
      </w:pPr>
      <w:r>
        <w:rPr>
          <w:rFonts w:ascii="Times New Roman" w:hAnsi="Times New Roman" w:eastAsia="方正仿宋_GBK" w:cs="Times New Roman"/>
          <w:color w:val="000000"/>
          <w:sz w:val="28"/>
          <w:szCs w:val="32"/>
        </w:rPr>
        <w:t xml:space="preserve">      申报日期：     年   月   日</w:t>
      </w:r>
    </w:p>
    <w:tbl>
      <w:tblPr>
        <w:tblStyle w:val="6"/>
        <w:tblW w:w="87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9"/>
        <w:gridCol w:w="2510"/>
        <w:gridCol w:w="1527"/>
        <w:gridCol w:w="2621"/>
      </w:tblGrid>
      <w:tr w14:paraId="5BB9A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27" w:type="dxa"/>
            <w:gridSpan w:val="4"/>
            <w:noWrap w:val="0"/>
            <w:vAlign w:val="center"/>
          </w:tcPr>
          <w:p w14:paraId="5C2B3F34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kern w:val="0"/>
                <w:sz w:val="28"/>
                <w:szCs w:val="20"/>
              </w:rPr>
              <w:t>申报单位信息</w:t>
            </w:r>
          </w:p>
        </w:tc>
      </w:tr>
      <w:tr w14:paraId="20E5C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069" w:type="dxa"/>
            <w:noWrap w:val="0"/>
            <w:vAlign w:val="center"/>
          </w:tcPr>
          <w:p w14:paraId="26C6CBA1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  <w:t>申报单位</w:t>
            </w:r>
          </w:p>
          <w:p w14:paraId="0910BCE5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  <w:t>（盖章）</w:t>
            </w:r>
          </w:p>
        </w:tc>
        <w:tc>
          <w:tcPr>
            <w:tcW w:w="2510" w:type="dxa"/>
            <w:noWrap w:val="0"/>
            <w:vAlign w:val="center"/>
          </w:tcPr>
          <w:p w14:paraId="29B906F8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56449964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  <w:t>通讯地址</w:t>
            </w:r>
          </w:p>
        </w:tc>
        <w:tc>
          <w:tcPr>
            <w:tcW w:w="2621" w:type="dxa"/>
            <w:noWrap w:val="0"/>
            <w:vAlign w:val="center"/>
          </w:tcPr>
          <w:p w14:paraId="41F6302E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</w:p>
        </w:tc>
      </w:tr>
      <w:tr w14:paraId="3F371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69" w:type="dxa"/>
            <w:noWrap w:val="0"/>
            <w:vAlign w:val="center"/>
          </w:tcPr>
          <w:p w14:paraId="489A6663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  <w:t>法定代表人</w:t>
            </w:r>
          </w:p>
        </w:tc>
        <w:tc>
          <w:tcPr>
            <w:tcW w:w="2510" w:type="dxa"/>
            <w:noWrap w:val="0"/>
            <w:vAlign w:val="center"/>
          </w:tcPr>
          <w:p w14:paraId="2B1BA738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35BFEC7F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  <w:t>联系电话</w:t>
            </w:r>
          </w:p>
        </w:tc>
        <w:tc>
          <w:tcPr>
            <w:tcW w:w="2621" w:type="dxa"/>
            <w:noWrap w:val="0"/>
            <w:vAlign w:val="center"/>
          </w:tcPr>
          <w:p w14:paraId="646E95B9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</w:p>
        </w:tc>
      </w:tr>
      <w:tr w14:paraId="01984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69" w:type="dxa"/>
            <w:noWrap w:val="0"/>
            <w:vAlign w:val="center"/>
          </w:tcPr>
          <w:p w14:paraId="71401F9E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  <w:t>项目联系人</w:t>
            </w:r>
          </w:p>
        </w:tc>
        <w:tc>
          <w:tcPr>
            <w:tcW w:w="2510" w:type="dxa"/>
            <w:noWrap w:val="0"/>
            <w:vAlign w:val="center"/>
          </w:tcPr>
          <w:p w14:paraId="0BE60639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1F349F82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  <w:t>联系电话</w:t>
            </w:r>
          </w:p>
        </w:tc>
        <w:tc>
          <w:tcPr>
            <w:tcW w:w="2621" w:type="dxa"/>
            <w:noWrap w:val="0"/>
            <w:vAlign w:val="center"/>
          </w:tcPr>
          <w:p w14:paraId="55B0EDD5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</w:p>
        </w:tc>
      </w:tr>
      <w:tr w14:paraId="737D4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27" w:type="dxa"/>
            <w:gridSpan w:val="4"/>
            <w:noWrap w:val="0"/>
            <w:vAlign w:val="center"/>
          </w:tcPr>
          <w:p w14:paraId="33FC702B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kern w:val="0"/>
                <w:sz w:val="28"/>
                <w:szCs w:val="20"/>
              </w:rPr>
              <w:t>项目信息</w:t>
            </w:r>
          </w:p>
        </w:tc>
      </w:tr>
      <w:tr w14:paraId="622EC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69" w:type="dxa"/>
            <w:noWrap w:val="0"/>
            <w:vAlign w:val="center"/>
          </w:tcPr>
          <w:p w14:paraId="234E9946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  <w:t>项目名称</w:t>
            </w:r>
          </w:p>
        </w:tc>
        <w:tc>
          <w:tcPr>
            <w:tcW w:w="6658" w:type="dxa"/>
            <w:gridSpan w:val="3"/>
            <w:noWrap w:val="0"/>
            <w:vAlign w:val="center"/>
          </w:tcPr>
          <w:p w14:paraId="79660410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</w:p>
        </w:tc>
      </w:tr>
      <w:tr w14:paraId="7DC3F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69" w:type="dxa"/>
            <w:noWrap w:val="0"/>
            <w:vAlign w:val="center"/>
          </w:tcPr>
          <w:p w14:paraId="3AF80188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  <w:t>承办单位</w:t>
            </w:r>
          </w:p>
        </w:tc>
        <w:tc>
          <w:tcPr>
            <w:tcW w:w="2510" w:type="dxa"/>
            <w:noWrap w:val="0"/>
            <w:vAlign w:val="center"/>
          </w:tcPr>
          <w:p w14:paraId="79288C51">
            <w:pPr>
              <w:spacing w:line="400" w:lineRule="exact"/>
              <w:ind w:firstLine="840" w:firstLineChars="30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70B3A84C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  <w:t>建设地址</w:t>
            </w:r>
          </w:p>
        </w:tc>
        <w:tc>
          <w:tcPr>
            <w:tcW w:w="2621" w:type="dxa"/>
            <w:noWrap w:val="0"/>
            <w:vAlign w:val="center"/>
          </w:tcPr>
          <w:p w14:paraId="7AC5356D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</w:p>
        </w:tc>
      </w:tr>
      <w:tr w14:paraId="48362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2069" w:type="dxa"/>
            <w:noWrap w:val="0"/>
            <w:vAlign w:val="center"/>
          </w:tcPr>
          <w:p w14:paraId="23084E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  <w:t>项目类型</w:t>
            </w:r>
          </w:p>
        </w:tc>
        <w:tc>
          <w:tcPr>
            <w:tcW w:w="6658" w:type="dxa"/>
            <w:gridSpan w:val="3"/>
            <w:noWrap w:val="0"/>
            <w:vAlign w:val="center"/>
          </w:tcPr>
          <w:p w14:paraId="46DB33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</w:rPr>
              <w:t>补齐县域商业基础设施短板</w:t>
            </w:r>
          </w:p>
          <w:p w14:paraId="698752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</w:rPr>
              <w:t>完善县乡村三级物流配送体系</w:t>
            </w:r>
          </w:p>
          <w:p w14:paraId="152A18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</w:rPr>
              <w:t>改善优化县域消费渠道</w:t>
            </w:r>
          </w:p>
          <w:p w14:paraId="1F8CD9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</w:rPr>
              <w:t>增强农村产品上行动能</w:t>
            </w:r>
          </w:p>
          <w:p w14:paraId="52E291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</w:rPr>
              <w:t>提高生活服务供给质量</w:t>
            </w:r>
          </w:p>
        </w:tc>
      </w:tr>
      <w:tr w14:paraId="16D9D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069" w:type="dxa"/>
            <w:noWrap w:val="0"/>
            <w:vAlign w:val="center"/>
          </w:tcPr>
          <w:p w14:paraId="0B17437E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  <w:t>建设类型</w:t>
            </w:r>
          </w:p>
        </w:tc>
        <w:tc>
          <w:tcPr>
            <w:tcW w:w="2510" w:type="dxa"/>
            <w:noWrap w:val="0"/>
            <w:vAlign w:val="center"/>
          </w:tcPr>
          <w:p w14:paraId="462BAF04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  <w:t xml:space="preserve">新建  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  <w:t>改扩建</w:t>
            </w:r>
          </w:p>
        </w:tc>
        <w:tc>
          <w:tcPr>
            <w:tcW w:w="1527" w:type="dxa"/>
            <w:noWrap w:val="0"/>
            <w:vAlign w:val="center"/>
          </w:tcPr>
          <w:p w14:paraId="323297E7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  <w:t>建设起止时间</w:t>
            </w:r>
          </w:p>
        </w:tc>
        <w:tc>
          <w:tcPr>
            <w:tcW w:w="2621" w:type="dxa"/>
            <w:noWrap w:val="0"/>
            <w:vAlign w:val="center"/>
          </w:tcPr>
          <w:p w14:paraId="7E5FA4CA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</w:p>
        </w:tc>
      </w:tr>
      <w:tr w14:paraId="3968C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exact"/>
          <w:jc w:val="center"/>
        </w:trPr>
        <w:tc>
          <w:tcPr>
            <w:tcW w:w="2069" w:type="dxa"/>
            <w:noWrap w:val="0"/>
            <w:vAlign w:val="center"/>
          </w:tcPr>
          <w:p w14:paraId="3CEF18A7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  <w:t>总投资额</w:t>
            </w:r>
          </w:p>
          <w:p w14:paraId="60264306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  <w:t>（万元）</w:t>
            </w:r>
          </w:p>
        </w:tc>
        <w:tc>
          <w:tcPr>
            <w:tcW w:w="2510" w:type="dxa"/>
            <w:noWrap w:val="0"/>
            <w:vAlign w:val="center"/>
          </w:tcPr>
          <w:p w14:paraId="50ED395C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</w:p>
        </w:tc>
        <w:tc>
          <w:tcPr>
            <w:tcW w:w="1527" w:type="dxa"/>
            <w:noWrap w:val="0"/>
            <w:vAlign w:val="center"/>
          </w:tcPr>
          <w:p w14:paraId="098B7F8D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  <w:lang w:val="en-US" w:eastAsia="zh-CN"/>
              </w:rPr>
              <w:t>申请补助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  <w:t>金额</w:t>
            </w:r>
          </w:p>
          <w:p w14:paraId="3A9D106A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  <w:t>（万元）</w:t>
            </w:r>
          </w:p>
        </w:tc>
        <w:tc>
          <w:tcPr>
            <w:tcW w:w="2621" w:type="dxa"/>
            <w:noWrap w:val="0"/>
            <w:vAlign w:val="center"/>
          </w:tcPr>
          <w:p w14:paraId="72B27453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</w:p>
        </w:tc>
      </w:tr>
      <w:tr w14:paraId="7AAE1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069" w:type="dxa"/>
            <w:noWrap w:val="0"/>
            <w:vAlign w:val="center"/>
          </w:tcPr>
          <w:p w14:paraId="117455AE">
            <w:pPr>
              <w:spacing w:line="400" w:lineRule="exact"/>
              <w:jc w:val="both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  <w:lang w:eastAsia="zh-CN"/>
              </w:rPr>
              <w:t>　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  <w:t>建设内容</w:t>
            </w:r>
          </w:p>
        </w:tc>
        <w:tc>
          <w:tcPr>
            <w:tcW w:w="6658" w:type="dxa"/>
            <w:gridSpan w:val="3"/>
            <w:noWrap w:val="0"/>
            <w:vAlign w:val="center"/>
          </w:tcPr>
          <w:p w14:paraId="54189DA6">
            <w:pPr>
              <w:spacing w:line="400" w:lineRule="exact"/>
              <w:jc w:val="both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包括项目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建设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基本情况、预期效益等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 w14:paraId="731BA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2069" w:type="dxa"/>
            <w:noWrap w:val="0"/>
            <w:vAlign w:val="center"/>
          </w:tcPr>
          <w:p w14:paraId="283DF9C8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  <w:t>镇街初审意见</w:t>
            </w:r>
          </w:p>
          <w:p w14:paraId="2F9B5B23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  <w:highlight w:val="yellow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  <w:t>（签字盖章）</w:t>
            </w:r>
          </w:p>
        </w:tc>
        <w:tc>
          <w:tcPr>
            <w:tcW w:w="6658" w:type="dxa"/>
            <w:gridSpan w:val="3"/>
            <w:noWrap w:val="0"/>
            <w:vAlign w:val="center"/>
          </w:tcPr>
          <w:p w14:paraId="79AFA9E2">
            <w:pPr>
              <w:spacing w:line="400" w:lineRule="exact"/>
              <w:jc w:val="both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</w:rPr>
            </w:pPr>
          </w:p>
        </w:tc>
      </w:tr>
      <w:tr w14:paraId="18ECE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069" w:type="dxa"/>
            <w:noWrap w:val="0"/>
            <w:vAlign w:val="center"/>
          </w:tcPr>
          <w:p w14:paraId="2D921623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pacing w:val="-1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11"/>
                <w:kern w:val="0"/>
                <w:sz w:val="24"/>
                <w:szCs w:val="24"/>
                <w:lang w:val="en-US" w:eastAsia="zh-CN"/>
              </w:rPr>
              <w:t>区商务委</w:t>
            </w:r>
            <w:r>
              <w:rPr>
                <w:rFonts w:hint="default" w:ascii="Times New Roman" w:hAnsi="Times New Roman" w:eastAsia="方正仿宋_GBK" w:cs="Times New Roman"/>
                <w:spacing w:val="-11"/>
                <w:kern w:val="0"/>
                <w:sz w:val="24"/>
                <w:szCs w:val="24"/>
              </w:rPr>
              <w:t>复审意见</w:t>
            </w:r>
          </w:p>
          <w:p w14:paraId="0BA0B570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  <w:highlight w:val="yellow"/>
              </w:rPr>
            </w:pPr>
            <w:r>
              <w:rPr>
                <w:rFonts w:hint="default" w:ascii="Times New Roman" w:hAnsi="Times New Roman" w:eastAsia="方正仿宋_GBK" w:cs="Times New Roman"/>
                <w:spacing w:val="-11"/>
                <w:kern w:val="0"/>
                <w:sz w:val="24"/>
                <w:szCs w:val="24"/>
              </w:rPr>
              <w:t>（签字盖章）</w:t>
            </w:r>
          </w:p>
        </w:tc>
        <w:tc>
          <w:tcPr>
            <w:tcW w:w="6658" w:type="dxa"/>
            <w:gridSpan w:val="3"/>
            <w:noWrap w:val="0"/>
            <w:vAlign w:val="center"/>
          </w:tcPr>
          <w:p w14:paraId="19864CA7">
            <w:pPr>
              <w:spacing w:line="400" w:lineRule="exact"/>
              <w:jc w:val="both"/>
              <w:rPr>
                <w:rFonts w:hint="default" w:ascii="Times New Roman" w:hAnsi="Times New Roman" w:eastAsia="方正仿宋_GBK" w:cs="Times New Roman"/>
                <w:kern w:val="0"/>
                <w:sz w:val="28"/>
                <w:szCs w:val="20"/>
                <w:highlight w:val="yellow"/>
              </w:rPr>
            </w:pPr>
          </w:p>
        </w:tc>
      </w:tr>
    </w:tbl>
    <w:p w14:paraId="157D4C13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304817">
    <w:pPr>
      <w:pStyle w:val="3"/>
      <w:rPr>
        <w:rFonts w:hint="eastAsia" w:ascii="宋体" w:hAnsi="宋体" w:eastAsia="宋体" w:cs="宋体"/>
        <w:sz w:val="28"/>
        <w:szCs w:val="28"/>
      </w:rPr>
    </w:pPr>
    <w:r>
      <w:rPr>
        <w:rFonts w:hint="eastAsia" w:ascii="宋体" w:hAnsi="宋体" w:eastAsia="宋体" w:cs="宋体"/>
        <w:sz w:val="28"/>
        <w:szCs w:val="28"/>
      </w:rPr>
      <w:t xml:space="preserve">— </w:t>
    </w:r>
    <w:r>
      <w:rPr>
        <w:rFonts w:hint="eastAsia" w:ascii="宋体" w:hAnsi="宋体" w:eastAsia="宋体" w:cs="宋体"/>
        <w:sz w:val="28"/>
        <w:szCs w:val="28"/>
        <w:lang w:val="en-US" w:eastAsia="zh-CN"/>
      </w:rPr>
      <w:t>6</w:t>
    </w:r>
    <w:r>
      <w:rPr>
        <w:rFonts w:hint="eastAsia" w:ascii="宋体" w:hAnsi="宋体" w:eastAsia="宋体" w:cs="宋体"/>
        <w:sz w:val="28"/>
        <w:szCs w:val="28"/>
      </w:rPr>
      <w:t xml:space="preserve"> —</w:t>
    </w:r>
  </w:p>
  <w:p w14:paraId="22ACA800">
    <w:pPr>
      <w:pStyle w:val="3"/>
      <w:rPr>
        <w:rFonts w:hint="default"/>
        <w:lang w:val="en-US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CD019D"/>
    <w:rsid w:val="74B12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方正仿宋_GBK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仿宋_GB2312" w:eastAsia="仿宋_GB2312"/>
      <w:sz w:val="32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239</Words>
  <Characters>242</Characters>
  <Lines>0</Lines>
  <Paragraphs>0</Paragraphs>
  <TotalTime>0</TotalTime>
  <ScaleCrop>false</ScaleCrop>
  <LinksUpToDate>false</LinksUpToDate>
  <CharactersWithSpaces>262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2025-08-20T09:44:00Z</dcterms:created>
  <dc:creator>Administrator</dc:creator>
  <cp:lastModifiedBy>WPS_1601995964</cp:lastModifiedBy>
  <dcterms:modified xsi:type="dcterms:W3CDTF">2025-08-20T09:47:55Z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eyJoZGlkIjoiN2RjNGUzZmNjZjgxYjNhYzhkN2E2Yjk0MGNmYTlmZmQiLCJ1c2VySWQiOiIxMTI3OTY3NDI5In0=</vt:lpwstr>
  </property>
  <property fmtid="{D5CDD505-2E9C-101B-9397-08002B2CF9AE}" pid="4" name="ICV">
    <vt:lpwstr>295417DB43C24F339D047747F347B700_12</vt:lpwstr>
  </property>
</Properties>
</file>