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750610">
      <w:pPr>
        <w:spacing w:line="560" w:lineRule="exact"/>
        <w:ind w:leftChars="-99" w:right="-403" w:rightChars="-126" w:hanging="231" w:hangingChars="72"/>
        <w:jc w:val="center"/>
        <w:rPr>
          <w:rFonts w:ascii="方正小标宋_GBK" w:hAnsi="方正小标宋_GBK" w:eastAsia="方正小标宋_GBK" w:cs="方正小标宋_GBK"/>
          <w:b/>
          <w:bCs/>
          <w:sz w:val="44"/>
          <w:szCs w:val="44"/>
        </w:rPr>
      </w:pPr>
      <w:r>
        <w:rPr>
          <w:rFonts w:hint="eastAsia"/>
          <w:b/>
          <w:bCs/>
          <w:color w:val="FF0000"/>
        </w:rPr>
        <w:pict>
          <v:shape id="_x0000_s1028" o:spid="_x0000_s1028" o:spt="136" type="#_x0000_t136" style="position:absolute;left:0pt;margin-left:0.4pt;margin-top:42.9pt;height:102.05pt;width:436.1pt;mso-wrap-distance-left:9pt;mso-wrap-distance-right:9pt;z-index:-251654144;mso-width-relative:page;mso-height-relative:page;" fillcolor="#FF0000" filled="t" stroked="t" coordsize="21600,21600" wrapcoords="3433 79 19220 79 2052 81 2035 265 2036 267 2026 415 964 417 862 975 760 1487 658 1954 557 2375 456 2750 356 3080 255 3364 155 3603 144 3955 145 4168 297 4388 608 4390 608 5731 32 5733 167 6769 608 6771 608 7363 232 7365 225 7621 233 8554 235 8949 236 9296 225 15196 226 15427 237 15788 330 16018 608 16020 608 16704 176 16706 311 17742 608 17744 608 19533 43 19535 179 20571 1359 20573 1446 21104 1451 21344 1474 21594 1490 21594 1501 21453 2645 21451 2654 21421 18779 21419 18809 21382 19956 21380 19971 21094 19983 20909 20493 20907 20516 20808 21106 20806 21139 20560 21160 20306 21180 19982 21180 18673 21176 17527 21175 16489 21175 13363 21577 13326 21593 13034 21599 12778 21581 12449 21549 12013 21503 11471 21402 10665 21183 10663 21175 7892 21527 7789 21538 7477 21537 7268 21520 6890 21505 6671 21487 6433 21438 5898 21334 5311 21183 5309 21175 2070 21196 1871 21213 1559 21213 994 21137 708 20995 441 19345 439 19315 336 19236 79 3433 79" adj="10800">
            <v:path/>
            <v:fill on="t" color2="#FFFFFF" focussize="0,0"/>
            <v:stroke color="#FF0000"/>
            <v:imagedata o:title=""/>
            <o:lock v:ext="edit" aspectratio="f"/>
            <v:textpath on="t" fitshape="t" fitpath="t" trim="t" xscale="f" string="重庆市大足区金山镇人民政府文件" style="font-family:方正小标宋_GBK;font-size:36pt;font-weight:bold;v-rotate-letters:f;v-same-letter-heights:f;v-text-align:center;"/>
            <w10:wrap type="tight"/>
          </v:shape>
        </w:pict>
      </w:r>
    </w:p>
    <w:p w14:paraId="1922FC38">
      <w:pPr>
        <w:spacing w:line="560" w:lineRule="exact"/>
        <w:ind w:leftChars="-99" w:right="-403" w:rightChars="-126" w:hanging="318" w:hangingChars="72"/>
        <w:jc w:val="center"/>
        <w:rPr>
          <w:rFonts w:ascii="方正小标宋_GBK" w:hAnsi="方正小标宋_GBK" w:eastAsia="方正小标宋_GBK" w:cs="方正小标宋_GBK"/>
          <w:b/>
          <w:bCs/>
          <w:sz w:val="44"/>
          <w:szCs w:val="44"/>
        </w:rPr>
      </w:pPr>
    </w:p>
    <w:p w14:paraId="483B5A49">
      <w:pPr>
        <w:spacing w:line="560" w:lineRule="exact"/>
        <w:ind w:leftChars="-99" w:right="-403" w:rightChars="-126" w:hanging="318" w:hangingChars="72"/>
        <w:jc w:val="center"/>
        <w:rPr>
          <w:rFonts w:ascii="方正小标宋_GBK" w:hAnsi="方正小标宋_GBK" w:eastAsia="方正小标宋_GBK" w:cs="方正小标宋_GBK"/>
          <w:b/>
          <w:bCs/>
          <w:sz w:val="44"/>
          <w:szCs w:val="44"/>
        </w:rPr>
      </w:pPr>
    </w:p>
    <w:p w14:paraId="61B590BC">
      <w:pPr>
        <w:spacing w:line="560" w:lineRule="exact"/>
        <w:ind w:leftChars="-99" w:right="-403" w:rightChars="-126" w:hanging="318" w:hangingChars="72"/>
        <w:jc w:val="center"/>
        <w:rPr>
          <w:rFonts w:ascii="方正小标宋_GBK" w:hAnsi="方正小标宋_GBK" w:eastAsia="方正小标宋_GBK" w:cs="方正小标宋_GBK"/>
          <w:b/>
          <w:bCs/>
          <w:sz w:val="44"/>
          <w:szCs w:val="44"/>
        </w:rPr>
      </w:pPr>
    </w:p>
    <w:p w14:paraId="110A7183">
      <w:pPr>
        <w:spacing w:line="560" w:lineRule="exact"/>
        <w:ind w:leftChars="-99" w:right="-403" w:rightChars="-126" w:hanging="318" w:hangingChars="72"/>
        <w:jc w:val="center"/>
        <w:rPr>
          <w:rFonts w:ascii="方正小标宋_GBK" w:hAnsi="方正小标宋_GBK" w:eastAsia="方正小标宋_GBK" w:cs="方正小标宋_GBK"/>
          <w:b/>
          <w:bCs/>
          <w:sz w:val="44"/>
          <w:szCs w:val="44"/>
        </w:rPr>
      </w:pPr>
    </w:p>
    <w:p w14:paraId="484BA5FD">
      <w:pPr>
        <w:spacing w:line="400" w:lineRule="exact"/>
        <w:jc w:val="center"/>
        <w:rPr>
          <w:rFonts w:ascii="仿宋_GB2312"/>
        </w:rPr>
      </w:pPr>
      <w:r>
        <w:rPr>
          <w:rFonts w:hint="eastAsia" w:ascii="方正仿宋_GBK" w:eastAsia="方正仿宋_GBK"/>
          <w:sz w:val="33"/>
          <w:szCs w:val="33"/>
        </w:rPr>
        <w:t>金山府发〔</w:t>
      </w:r>
      <w:r>
        <w:rPr>
          <w:rFonts w:hint="default" w:ascii="Times New Roman" w:hAnsi="Times New Roman" w:eastAsia="方正仿宋_GBK" w:cs="Times New Roman"/>
          <w:sz w:val="33"/>
          <w:szCs w:val="33"/>
        </w:rPr>
        <w:t>202</w:t>
      </w:r>
      <w:r>
        <w:rPr>
          <w:rFonts w:hint="eastAsia" w:eastAsia="方正仿宋_GBK" w:cs="Times New Roman"/>
          <w:sz w:val="33"/>
          <w:szCs w:val="33"/>
          <w:lang w:val="en-US" w:eastAsia="zh-CN"/>
        </w:rPr>
        <w:t>4</w:t>
      </w:r>
      <w:r>
        <w:rPr>
          <w:rFonts w:hint="eastAsia" w:ascii="方正仿宋_GBK" w:eastAsia="方正仿宋_GBK"/>
          <w:sz w:val="33"/>
          <w:szCs w:val="33"/>
        </w:rPr>
        <w:t>〕</w:t>
      </w:r>
      <w:r>
        <w:rPr>
          <w:rFonts w:hint="eastAsia" w:eastAsia="方正仿宋_GBK" w:cs="Times New Roman"/>
          <w:sz w:val="33"/>
          <w:szCs w:val="33"/>
          <w:lang w:val="en-US" w:eastAsia="zh-CN"/>
        </w:rPr>
        <w:t>23</w:t>
      </w:r>
      <w:r>
        <w:rPr>
          <w:rFonts w:hint="eastAsia" w:ascii="方正仿宋_GBK" w:eastAsia="方正仿宋_GBK"/>
          <w:sz w:val="33"/>
          <w:szCs w:val="33"/>
        </w:rPr>
        <w:t>号</w:t>
      </w:r>
    </w:p>
    <w:p w14:paraId="1110F7B7">
      <w:pPr>
        <w:spacing w:line="560" w:lineRule="exact"/>
        <w:ind w:leftChars="-99" w:right="-403" w:rightChars="-126" w:hanging="260" w:hangingChars="72"/>
        <w:jc w:val="center"/>
        <w:rPr>
          <w:rFonts w:hint="eastAsia" w:ascii="方正小标宋_GBK" w:hAnsi="方正小标宋_GBK" w:eastAsia="方正小标宋_GBK" w:cs="方正小标宋_GBK"/>
          <w:b/>
          <w:bCs/>
          <w:sz w:val="44"/>
          <w:szCs w:val="44"/>
        </w:rPr>
      </w:pPr>
      <w:r>
        <w:rPr>
          <w:rFonts w:hint="eastAsia" w:eastAsia="黑体"/>
          <w:b/>
          <w:bCs/>
          <w:sz w:val="36"/>
        </w:rPr>
        <w:pict>
          <v:line id="_x0000_s1029" o:spid="_x0000_s1029" o:spt="20" style="position:absolute;left:0pt;margin-left:7.8pt;margin-top:8.15pt;height:0pt;width:434pt;z-index:251663360;mso-width-relative:page;mso-height-relative:page;" filled="f" stroked="t" coordsize="21600,21600">
            <v:path arrowok="t"/>
            <v:fill on="f" focussize="0,0"/>
            <v:stroke weight="3pt" color="#FF0000"/>
            <v:imagedata o:title=""/>
            <o:lock v:ext="edit"/>
          </v:line>
        </w:pict>
      </w:r>
    </w:p>
    <w:p w14:paraId="1C41A108">
      <w:pPr>
        <w:spacing w:line="560" w:lineRule="exact"/>
        <w:ind w:leftChars="-99" w:right="-403" w:rightChars="-126" w:hanging="318" w:hangingChars="72"/>
        <w:jc w:val="center"/>
        <w:rPr>
          <w:rFonts w:hint="eastAsia" w:ascii="方正小标宋_GBK" w:hAnsi="方正小标宋_GBK" w:eastAsia="方正小标宋_GBK" w:cs="方正小标宋_GBK"/>
          <w:b/>
          <w:bCs/>
          <w:sz w:val="44"/>
          <w:szCs w:val="44"/>
        </w:rPr>
      </w:pPr>
    </w:p>
    <w:p w14:paraId="65B62E19">
      <w:pPr>
        <w:keepNext w:val="0"/>
        <w:keepLines w:val="0"/>
        <w:pageBreakBefore w:val="0"/>
        <w:widowControl w:val="0"/>
        <w:kinsoku/>
        <w:wordWrap/>
        <w:overflowPunct/>
        <w:topLinePunct w:val="0"/>
        <w:autoSpaceDE/>
        <w:autoSpaceDN/>
        <w:bidi w:val="0"/>
        <w:adjustRightInd/>
        <w:snapToGrid/>
        <w:spacing w:line="200" w:lineRule="exact"/>
        <w:ind w:leftChars="-99" w:right="-403" w:rightChars="-126" w:hanging="318" w:hangingChars="72"/>
        <w:jc w:val="center"/>
        <w:textAlignment w:val="auto"/>
        <w:rPr>
          <w:rFonts w:hint="eastAsia" w:ascii="方正小标宋_GBK" w:hAnsi="方正小标宋_GBK" w:eastAsia="方正小标宋_GBK" w:cs="方正小标宋_GBK"/>
          <w:b/>
          <w:bCs/>
          <w:sz w:val="44"/>
          <w:szCs w:val="44"/>
        </w:rPr>
      </w:pPr>
    </w:p>
    <w:p w14:paraId="0B26F82C">
      <w:pPr>
        <w:pStyle w:val="15"/>
        <w:rPr>
          <w:rFonts w:hint="eastAsia"/>
        </w:rPr>
      </w:pPr>
    </w:p>
    <w:p w14:paraId="0840D1FE">
      <w:pPr>
        <w:keepNext w:val="0"/>
        <w:keepLines w:val="0"/>
        <w:pageBreakBefore w:val="0"/>
        <w:widowControl w:val="0"/>
        <w:kinsoku/>
        <w:wordWrap/>
        <w:overflowPunct/>
        <w:topLinePunct w:val="0"/>
        <w:autoSpaceDE/>
        <w:autoSpaceDN/>
        <w:bidi w:val="0"/>
        <w:adjustRightInd/>
        <w:snapToGrid/>
        <w:spacing w:line="600" w:lineRule="exact"/>
        <w:ind w:leftChars="-99" w:right="-403" w:rightChars="-126" w:hanging="318" w:hangingChars="72"/>
        <w:jc w:val="center"/>
        <w:textAlignment w:val="auto"/>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重庆市大足区金山镇人民政府</w:t>
      </w:r>
    </w:p>
    <w:p w14:paraId="5DBCD701">
      <w:pPr>
        <w:keepNext w:val="0"/>
        <w:keepLines w:val="0"/>
        <w:pageBreakBefore w:val="0"/>
        <w:widowControl w:val="0"/>
        <w:kinsoku/>
        <w:wordWrap/>
        <w:overflowPunct/>
        <w:topLinePunct w:val="0"/>
        <w:autoSpaceDE/>
        <w:autoSpaceDN/>
        <w:bidi w:val="0"/>
        <w:adjustRightInd/>
        <w:snapToGrid/>
        <w:spacing w:line="600" w:lineRule="exact"/>
        <w:ind w:leftChars="-99" w:right="-403" w:rightChars="-126" w:hanging="318" w:hangingChars="72"/>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关于成立农村乱占耕地建房（住宅类房屋）</w:t>
      </w:r>
    </w:p>
    <w:p w14:paraId="03FC5140">
      <w:pPr>
        <w:keepNext w:val="0"/>
        <w:keepLines w:val="0"/>
        <w:pageBreakBefore w:val="0"/>
        <w:widowControl w:val="0"/>
        <w:kinsoku/>
        <w:wordWrap/>
        <w:overflowPunct/>
        <w:topLinePunct w:val="0"/>
        <w:autoSpaceDE/>
        <w:autoSpaceDN/>
        <w:bidi w:val="0"/>
        <w:adjustRightInd/>
        <w:snapToGrid/>
        <w:spacing w:line="600" w:lineRule="exact"/>
        <w:ind w:leftChars="-99" w:right="-403" w:rightChars="-126" w:hanging="318" w:hangingChars="72"/>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专项整治工作专班的通知</w:t>
      </w:r>
    </w:p>
    <w:p w14:paraId="1C6BA594">
      <w:pPr>
        <w:widowControl/>
        <w:spacing w:line="520" w:lineRule="exact"/>
        <w:ind w:left="0"/>
        <w:jc w:val="left"/>
        <w:rPr>
          <w:rFonts w:hint="eastAsia" w:ascii="方正仿宋_GBK" w:hAnsi="方正仿宋_GBK" w:eastAsia="方正仿宋_GBK" w:cs="方正仿宋_GBK"/>
          <w:b/>
          <w:bCs/>
          <w:color w:val="232323"/>
          <w:kern w:val="0"/>
          <w:sz w:val="32"/>
          <w:szCs w:val="32"/>
          <w:lang w:val="en-US" w:eastAsia="zh-CN"/>
        </w:rPr>
      </w:pPr>
    </w:p>
    <w:p w14:paraId="604B152D">
      <w:pPr>
        <w:widowControl/>
        <w:spacing w:line="520" w:lineRule="exact"/>
        <w:ind w:left="0"/>
        <w:jc w:val="left"/>
        <w:rPr>
          <w:rFonts w:hint="eastAsia" w:ascii="方正仿宋_GBK" w:hAnsi="方正仿宋_GBK" w:eastAsia="方正仿宋_GBK" w:cs="方正仿宋_GBK"/>
          <w:color w:val="232323"/>
          <w:kern w:val="0"/>
          <w:sz w:val="32"/>
          <w:szCs w:val="32"/>
          <w:lang w:val="en-US" w:eastAsia="zh-CN"/>
        </w:rPr>
      </w:pPr>
    </w:p>
    <w:p w14:paraId="750D60D5">
      <w:pPr>
        <w:widowControl/>
        <w:spacing w:line="520" w:lineRule="exact"/>
        <w:ind w:left="0"/>
        <w:jc w:val="left"/>
        <w:rPr>
          <w:rFonts w:hint="default" w:ascii="方正仿宋_GBK" w:hAnsi="方正仿宋_GBK" w:eastAsia="方正仿宋_GBK" w:cs="方正仿宋_GBK"/>
          <w:color w:val="232323"/>
          <w:kern w:val="0"/>
          <w:sz w:val="32"/>
          <w:szCs w:val="32"/>
          <w:lang w:val="en-US" w:eastAsia="zh-CN"/>
        </w:rPr>
      </w:pPr>
      <w:r>
        <w:rPr>
          <w:rFonts w:hint="eastAsia" w:ascii="方正仿宋_GBK" w:hAnsi="方正仿宋_GBK" w:eastAsia="方正仿宋_GBK" w:cs="方正仿宋_GBK"/>
          <w:color w:val="232323"/>
          <w:kern w:val="0"/>
          <w:sz w:val="32"/>
          <w:szCs w:val="32"/>
          <w:lang w:val="en-US" w:eastAsia="zh-CN"/>
        </w:rPr>
        <w:t>各村</w:t>
      </w:r>
      <w:r>
        <w:rPr>
          <w:rFonts w:hint="eastAsia" w:ascii="方正仿宋_GBK" w:hAnsi="方正仿宋_GBK" w:eastAsia="方正仿宋_GBK" w:cs="方正仿宋_GBK"/>
          <w:color w:val="232323"/>
          <w:kern w:val="0"/>
          <w:sz w:val="32"/>
          <w:szCs w:val="32"/>
          <w:lang w:eastAsia="zh-CN"/>
        </w:rPr>
        <w:t>（居）</w:t>
      </w:r>
      <w:r>
        <w:rPr>
          <w:rFonts w:hint="eastAsia" w:ascii="方正仿宋_GBK" w:hAnsi="方正仿宋_GBK" w:eastAsia="方正仿宋_GBK" w:cs="方正仿宋_GBK"/>
          <w:color w:val="232323"/>
          <w:kern w:val="0"/>
          <w:sz w:val="32"/>
          <w:szCs w:val="32"/>
          <w:lang w:val="en-US" w:eastAsia="zh-CN"/>
        </w:rPr>
        <w:t>民委员会：</w:t>
      </w:r>
    </w:p>
    <w:p w14:paraId="33F811C0">
      <w:pPr>
        <w:widowControl/>
        <w:spacing w:line="520" w:lineRule="exact"/>
        <w:ind w:firstLine="640" w:firstLineChars="200"/>
        <w:jc w:val="left"/>
        <w:rPr>
          <w:rFonts w:hint="eastAsia" w:ascii="方正仿宋_GBK" w:hAnsi="方正仿宋_GBK" w:eastAsia="方正仿宋_GBK" w:cs="方正仿宋_GBK"/>
          <w:color w:val="232323"/>
          <w:kern w:val="0"/>
          <w:sz w:val="32"/>
          <w:szCs w:val="32"/>
          <w:lang w:val="en-US" w:eastAsia="zh-CN"/>
        </w:rPr>
      </w:pPr>
      <w:r>
        <w:rPr>
          <w:rFonts w:hint="eastAsia" w:ascii="方正仿宋_GBK" w:hAnsi="方正仿宋_GBK" w:eastAsia="方正仿宋_GBK" w:cs="方正仿宋_GBK"/>
          <w:color w:val="232323"/>
          <w:kern w:val="0"/>
          <w:sz w:val="32"/>
          <w:szCs w:val="32"/>
          <w:lang w:val="en-US" w:eastAsia="zh-CN"/>
        </w:rPr>
        <w:t>为加快做好</w:t>
      </w:r>
      <w:r>
        <w:rPr>
          <w:rFonts w:hint="eastAsia" w:ascii="方正仿宋_GBK" w:hAnsi="方正仿宋_GBK" w:eastAsia="方正仿宋_GBK" w:cs="方正仿宋_GBK"/>
          <w:color w:val="232323"/>
          <w:kern w:val="0"/>
          <w:sz w:val="32"/>
          <w:szCs w:val="32"/>
          <w:lang w:eastAsia="zh-CN"/>
        </w:rPr>
        <w:t>我镇</w:t>
      </w:r>
      <w:r>
        <w:rPr>
          <w:rFonts w:hint="eastAsia" w:ascii="方正仿宋_GBK" w:hAnsi="方正仿宋_GBK" w:eastAsia="方正仿宋_GBK" w:cs="方正仿宋_GBK"/>
          <w:color w:val="232323"/>
          <w:kern w:val="0"/>
          <w:sz w:val="32"/>
          <w:szCs w:val="32"/>
          <w:lang w:val="en-US" w:eastAsia="zh-CN"/>
        </w:rPr>
        <w:t>农村乱占耕地建房（住宅类房屋）的图斑销号工作，</w:t>
      </w:r>
      <w:r>
        <w:rPr>
          <w:rFonts w:hint="eastAsia" w:ascii="方正仿宋_GBK" w:hAnsi="方正仿宋_GBK" w:eastAsia="方正仿宋_GBK" w:cs="方正仿宋_GBK"/>
          <w:color w:val="232323"/>
          <w:kern w:val="0"/>
          <w:sz w:val="32"/>
          <w:szCs w:val="32"/>
          <w:lang w:eastAsia="zh-CN"/>
        </w:rPr>
        <w:t>经镇政府研究决定</w:t>
      </w:r>
      <w:r>
        <w:rPr>
          <w:rFonts w:hint="eastAsia" w:ascii="方正仿宋_GBK" w:hAnsi="方正仿宋_GBK" w:eastAsia="方正仿宋_GBK" w:cs="方正仿宋_GBK"/>
          <w:color w:val="232323"/>
          <w:kern w:val="0"/>
          <w:sz w:val="32"/>
          <w:szCs w:val="32"/>
          <w:lang w:val="en-US" w:eastAsia="zh-CN"/>
        </w:rPr>
        <w:t>金山镇成立工作专班。</w:t>
      </w:r>
    </w:p>
    <w:p w14:paraId="795F5CFD">
      <w:pPr>
        <w:widowControl/>
        <w:spacing w:line="520" w:lineRule="exact"/>
        <w:ind w:firstLine="640" w:firstLineChars="200"/>
        <w:jc w:val="left"/>
        <w:rPr>
          <w:rFonts w:hint="eastAsia" w:ascii="方正黑体_GBK" w:hAnsi="方正黑体_GBK" w:eastAsia="方正黑体_GBK" w:cs="方正黑体_GBK"/>
          <w:color w:val="232323"/>
          <w:kern w:val="0"/>
          <w:sz w:val="32"/>
          <w:szCs w:val="32"/>
        </w:rPr>
      </w:pPr>
      <w:r>
        <w:rPr>
          <w:rFonts w:hint="eastAsia" w:ascii="方正黑体_GBK" w:hAnsi="方正黑体_GBK" w:eastAsia="方正黑体_GBK" w:cs="方正黑体_GBK"/>
          <w:color w:val="232323"/>
          <w:kern w:val="0"/>
          <w:sz w:val="32"/>
          <w:szCs w:val="32"/>
          <w:lang w:val="en-US" w:eastAsia="zh-CN"/>
        </w:rPr>
        <w:t>一、成立乱占耕地建房住宅类房屋专项整治工作</w:t>
      </w:r>
      <w:r>
        <w:rPr>
          <w:rFonts w:hint="eastAsia" w:ascii="方正黑体_GBK" w:hAnsi="方正黑体_GBK" w:eastAsia="方正黑体_GBK" w:cs="方正黑体_GBK"/>
          <w:color w:val="232323"/>
          <w:kern w:val="0"/>
          <w:sz w:val="32"/>
          <w:szCs w:val="32"/>
        </w:rPr>
        <w:t>领导</w:t>
      </w:r>
      <w:r>
        <w:rPr>
          <w:rFonts w:hint="eastAsia" w:ascii="方正黑体_GBK" w:hAnsi="方正黑体_GBK" w:eastAsia="方正黑体_GBK" w:cs="方正黑体_GBK"/>
          <w:color w:val="232323"/>
          <w:kern w:val="0"/>
          <w:sz w:val="32"/>
          <w:szCs w:val="32"/>
          <w:lang w:val="en-US" w:eastAsia="zh-CN"/>
        </w:rPr>
        <w:t>专班</w:t>
      </w:r>
      <w:r>
        <w:rPr>
          <w:rFonts w:hint="eastAsia" w:ascii="方正黑体_GBK" w:hAnsi="方正黑体_GBK" w:eastAsia="方正黑体_GBK" w:cs="方正黑体_GBK"/>
          <w:color w:val="232323"/>
          <w:kern w:val="0"/>
          <w:sz w:val="32"/>
          <w:szCs w:val="32"/>
        </w:rPr>
        <w:t>：</w:t>
      </w:r>
    </w:p>
    <w:p w14:paraId="3AA38E3A">
      <w:pPr>
        <w:widowControl/>
        <w:spacing w:line="520" w:lineRule="exact"/>
        <w:ind w:firstLine="640" w:firstLineChars="2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rPr>
        <w:t>组  长：</w:t>
      </w:r>
      <w:r>
        <w:rPr>
          <w:rFonts w:hint="eastAsia" w:ascii="方正仿宋_GBK" w:hAnsi="方正仿宋_GBK" w:eastAsia="方正仿宋_GBK" w:cs="方正仿宋_GBK"/>
          <w:b w:val="0"/>
          <w:bCs w:val="0"/>
          <w:color w:val="232323"/>
          <w:kern w:val="0"/>
          <w:sz w:val="32"/>
          <w:szCs w:val="32"/>
          <w:lang w:val="en-US" w:eastAsia="zh-CN"/>
        </w:rPr>
        <w:t>姜从志   党委书记</w:t>
      </w:r>
    </w:p>
    <w:p w14:paraId="7FCBB5CC">
      <w:pPr>
        <w:widowControl/>
        <w:spacing w:line="520" w:lineRule="exact"/>
        <w:ind w:firstLine="640" w:firstLineChars="200"/>
        <w:jc w:val="left"/>
        <w:rPr>
          <w:rFonts w:hint="eastAsia" w:ascii="方正仿宋_GBK" w:hAnsi="方正仿宋_GBK" w:eastAsia="方正仿宋_GBK" w:cs="方正仿宋_GBK"/>
          <w:b w:val="0"/>
          <w:bCs w:val="0"/>
          <w:color w:val="232323"/>
          <w:kern w:val="0"/>
          <w:sz w:val="32"/>
          <w:szCs w:val="32"/>
        </w:rPr>
      </w:pPr>
      <w:r>
        <w:rPr>
          <w:rFonts w:hint="eastAsia" w:ascii="方正仿宋_GBK" w:hAnsi="方正仿宋_GBK" w:eastAsia="方正仿宋_GBK" w:cs="方正仿宋_GBK"/>
          <w:b w:val="0"/>
          <w:bCs w:val="0"/>
          <w:color w:val="232323"/>
          <w:kern w:val="0"/>
          <w:sz w:val="32"/>
          <w:szCs w:val="32"/>
          <w:lang w:val="en-US" w:eastAsia="zh-CN"/>
        </w:rPr>
        <w:t xml:space="preserve">        黄顺林   党委副书记、镇长</w:t>
      </w:r>
      <w:r>
        <w:rPr>
          <w:rFonts w:hint="eastAsia" w:ascii="方正仿宋_GBK" w:hAnsi="方正仿宋_GBK" w:eastAsia="方正仿宋_GBK" w:cs="方正仿宋_GBK"/>
          <w:b w:val="0"/>
          <w:bCs w:val="0"/>
          <w:color w:val="232323"/>
          <w:kern w:val="0"/>
          <w:sz w:val="32"/>
          <w:szCs w:val="32"/>
        </w:rPr>
        <w:t xml:space="preserve">   </w:t>
      </w:r>
    </w:p>
    <w:p w14:paraId="3EB19C47">
      <w:pPr>
        <w:widowControl/>
        <w:spacing w:line="520" w:lineRule="exact"/>
        <w:ind w:firstLine="640" w:firstLineChars="2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rPr>
        <w:t>副组长：</w:t>
      </w:r>
      <w:r>
        <w:rPr>
          <w:rFonts w:hint="eastAsia" w:ascii="方正仿宋_GBK" w:hAnsi="方正仿宋_GBK" w:eastAsia="方正仿宋_GBK" w:cs="方正仿宋_GBK"/>
          <w:b w:val="0"/>
          <w:bCs w:val="0"/>
          <w:color w:val="232323"/>
          <w:kern w:val="0"/>
          <w:sz w:val="32"/>
          <w:szCs w:val="32"/>
          <w:lang w:val="en-US" w:eastAsia="zh-CN"/>
        </w:rPr>
        <w:t xml:space="preserve">朱  伟   人大主席  </w:t>
      </w:r>
    </w:p>
    <w:p w14:paraId="20027775">
      <w:pPr>
        <w:widowControl/>
        <w:spacing w:line="520" w:lineRule="exact"/>
        <w:ind w:firstLine="1920" w:firstLineChars="6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lang w:val="en-US" w:eastAsia="zh-CN"/>
        </w:rPr>
        <w:t>王珠付   党委副书记</w:t>
      </w:r>
    </w:p>
    <w:p w14:paraId="4E2AA084">
      <w:pPr>
        <w:widowControl/>
        <w:spacing w:line="520" w:lineRule="exact"/>
        <w:ind w:firstLine="1920" w:firstLineChars="600"/>
        <w:jc w:val="left"/>
        <w:rPr>
          <w:rFonts w:hint="eastAsia" w:ascii="方正仿宋_GBK" w:hAnsi="方正仿宋_GBK" w:eastAsia="方正仿宋_GBK" w:cs="方正仿宋_GBK"/>
          <w:b w:val="0"/>
          <w:bCs w:val="0"/>
          <w:color w:val="232323"/>
          <w:kern w:val="0"/>
          <w:sz w:val="32"/>
          <w:szCs w:val="32"/>
          <w:lang w:val="en-US"/>
        </w:rPr>
      </w:pPr>
      <w:r>
        <w:rPr>
          <w:rFonts w:hint="eastAsia" w:ascii="方正仿宋_GBK" w:hAnsi="方正仿宋_GBK" w:eastAsia="方正仿宋_GBK" w:cs="方正仿宋_GBK"/>
          <w:b w:val="0"/>
          <w:bCs w:val="0"/>
          <w:color w:val="232323"/>
          <w:kern w:val="0"/>
          <w:sz w:val="32"/>
          <w:szCs w:val="32"/>
          <w:lang w:val="en-US" w:eastAsia="zh-CN"/>
        </w:rPr>
        <w:t>罗家维   纪委书记</w:t>
      </w:r>
    </w:p>
    <w:p w14:paraId="09415AFA">
      <w:pPr>
        <w:widowControl/>
        <w:spacing w:line="520" w:lineRule="exact"/>
        <w:ind w:firstLine="1920" w:firstLineChars="6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lang w:val="en-US" w:eastAsia="zh-CN"/>
        </w:rPr>
        <w:t>邹  飞   党委委员、武装部部长、副镇长</w:t>
      </w:r>
    </w:p>
    <w:p w14:paraId="0EE680B0">
      <w:pPr>
        <w:widowControl/>
        <w:spacing w:line="520" w:lineRule="exact"/>
        <w:ind w:firstLine="1920" w:firstLineChars="6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lang w:val="en-US" w:eastAsia="zh-CN"/>
        </w:rPr>
        <w:t xml:space="preserve">李先凤   党委委员、组织委员 </w:t>
      </w:r>
    </w:p>
    <w:p w14:paraId="442BDA88">
      <w:pPr>
        <w:widowControl/>
        <w:spacing w:line="520" w:lineRule="exact"/>
        <w:ind w:firstLine="1920" w:firstLineChars="6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lang w:val="en-US" w:eastAsia="zh-CN"/>
        </w:rPr>
        <w:t>邹  燕   党委委员、宣传委员</w:t>
      </w:r>
    </w:p>
    <w:p w14:paraId="10A36DA9">
      <w:pPr>
        <w:widowControl/>
        <w:spacing w:line="520" w:lineRule="exact"/>
        <w:ind w:firstLine="1920" w:firstLineChars="600"/>
        <w:jc w:val="left"/>
        <w:rPr>
          <w:rFonts w:hint="default"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lang w:val="en-US" w:eastAsia="zh-CN"/>
        </w:rPr>
        <w:t>陶华明   副镇长、政法委员</w:t>
      </w:r>
    </w:p>
    <w:p w14:paraId="4F2C9B72">
      <w:pPr>
        <w:widowControl/>
        <w:spacing w:line="520" w:lineRule="exact"/>
        <w:ind w:firstLine="1920" w:firstLineChars="6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lang w:val="en-US" w:eastAsia="zh-CN"/>
        </w:rPr>
        <w:t>王  杨   副镇长</w:t>
      </w:r>
    </w:p>
    <w:p w14:paraId="05A7157D">
      <w:pPr>
        <w:widowControl/>
        <w:spacing w:line="520" w:lineRule="exact"/>
        <w:ind w:firstLine="640" w:firstLineChars="200"/>
        <w:jc w:val="left"/>
        <w:rPr>
          <w:rFonts w:hint="eastAsia" w:ascii="方正仿宋_GBK" w:hAnsi="方正仿宋_GBK" w:eastAsia="方正仿宋_GBK" w:cs="方正仿宋_GBK"/>
          <w:b w:val="0"/>
          <w:bCs w:val="0"/>
          <w:color w:val="232323"/>
          <w:kern w:val="0"/>
          <w:sz w:val="32"/>
          <w:szCs w:val="32"/>
          <w:lang w:val="en-US" w:eastAsia="zh-CN"/>
        </w:rPr>
      </w:pPr>
      <w:r>
        <w:rPr>
          <w:rFonts w:hint="eastAsia" w:ascii="方正仿宋_GBK" w:hAnsi="方正仿宋_GBK" w:eastAsia="方正仿宋_GBK" w:cs="方正仿宋_GBK"/>
          <w:b w:val="0"/>
          <w:bCs w:val="0"/>
          <w:color w:val="232323"/>
          <w:kern w:val="0"/>
          <w:sz w:val="32"/>
          <w:szCs w:val="32"/>
        </w:rPr>
        <w:t>成  员：</w:t>
      </w:r>
      <w:r>
        <w:rPr>
          <w:rFonts w:hint="eastAsia" w:ascii="方正仿宋_GBK" w:hAnsi="方正仿宋_GBK" w:eastAsia="方正仿宋_GBK" w:cs="方正仿宋_GBK"/>
          <w:b w:val="0"/>
          <w:bCs w:val="0"/>
          <w:color w:val="232323"/>
          <w:kern w:val="0"/>
          <w:sz w:val="32"/>
          <w:szCs w:val="32"/>
          <w:lang w:val="en-US" w:eastAsia="zh-CN"/>
        </w:rPr>
        <w:t>党政办、</w:t>
      </w:r>
      <w:r>
        <w:rPr>
          <w:rFonts w:hint="eastAsia" w:ascii="方正仿宋_GBK" w:hAnsi="方正仿宋_GBK" w:eastAsia="方正仿宋_GBK" w:cs="方正仿宋_GBK"/>
          <w:b w:val="0"/>
          <w:bCs w:val="0"/>
          <w:sz w:val="32"/>
          <w:szCs w:val="32"/>
        </w:rPr>
        <w:t>财政</w:t>
      </w:r>
      <w:r>
        <w:rPr>
          <w:rFonts w:hint="eastAsia" w:ascii="方正仿宋_GBK" w:hAnsi="方正仿宋_GBK" w:eastAsia="方正仿宋_GBK" w:cs="方正仿宋_GBK"/>
          <w:b w:val="0"/>
          <w:bCs w:val="0"/>
          <w:sz w:val="32"/>
          <w:szCs w:val="32"/>
          <w:lang w:val="en-US" w:eastAsia="zh-CN"/>
        </w:rPr>
        <w:t>办、</w:t>
      </w:r>
      <w:r>
        <w:rPr>
          <w:rFonts w:hint="eastAsia" w:ascii="方正仿宋_GBK" w:hAnsi="方正仿宋_GBK" w:eastAsia="方正仿宋_GBK" w:cs="方正仿宋_GBK"/>
          <w:b w:val="0"/>
          <w:bCs w:val="0"/>
          <w:color w:val="232323"/>
          <w:kern w:val="0"/>
          <w:sz w:val="32"/>
          <w:szCs w:val="32"/>
          <w:lang w:val="en-US" w:eastAsia="zh-CN"/>
        </w:rPr>
        <w:t>农业服务中心、应急办</w:t>
      </w:r>
      <w:r>
        <w:rPr>
          <w:rFonts w:hint="eastAsia" w:ascii="方正仿宋_GBK" w:hAnsi="方正仿宋_GBK" w:eastAsia="方正仿宋_GBK" w:cs="方正仿宋_GBK"/>
          <w:b w:val="0"/>
          <w:bCs w:val="0"/>
          <w:sz w:val="32"/>
          <w:szCs w:val="32"/>
          <w:lang w:val="en-US" w:eastAsia="zh-CN"/>
        </w:rPr>
        <w:t>、规划建设环保办</w:t>
      </w:r>
      <w:r>
        <w:rPr>
          <w:rFonts w:hint="eastAsia" w:ascii="方正仿宋_GBK" w:hAnsi="方正仿宋_GBK" w:eastAsia="方正仿宋_GBK" w:cs="方正仿宋_GBK"/>
          <w:b w:val="0"/>
          <w:bCs w:val="0"/>
          <w:color w:val="232323"/>
          <w:kern w:val="0"/>
          <w:sz w:val="32"/>
          <w:szCs w:val="32"/>
          <w:lang w:val="en-US" w:eastAsia="zh-CN"/>
        </w:rPr>
        <w:t>、民政办、</w:t>
      </w:r>
      <w:r>
        <w:rPr>
          <w:rFonts w:hint="eastAsia" w:ascii="方正仿宋_GBK" w:hAnsi="方正仿宋_GBK" w:eastAsia="方正仿宋_GBK" w:cs="方正仿宋_GBK"/>
          <w:b w:val="0"/>
          <w:bCs w:val="0"/>
          <w:sz w:val="32"/>
          <w:szCs w:val="32"/>
          <w:lang w:val="en-US" w:eastAsia="zh-CN"/>
        </w:rPr>
        <w:t>执法大队相关负责人，</w:t>
      </w:r>
      <w:r>
        <w:rPr>
          <w:rFonts w:hint="eastAsia" w:ascii="方正仿宋_GBK" w:hAnsi="方正仿宋_GBK" w:eastAsia="方正仿宋_GBK" w:cs="方正仿宋_GBK"/>
          <w:b w:val="0"/>
          <w:bCs w:val="0"/>
          <w:color w:val="232323"/>
          <w:kern w:val="0"/>
          <w:sz w:val="32"/>
          <w:szCs w:val="32"/>
          <w:lang w:val="en-US" w:eastAsia="zh-CN"/>
        </w:rPr>
        <w:t>石马规划自然资源所、金山派出所负责人，金山卫生院具体负责人，</w:t>
      </w:r>
      <w:r>
        <w:rPr>
          <w:rFonts w:hint="eastAsia" w:ascii="方正仿宋_GBK" w:hAnsi="方正仿宋_GBK" w:eastAsia="方正仿宋_GBK" w:cs="方正仿宋_GBK"/>
          <w:b w:val="0"/>
          <w:bCs w:val="0"/>
          <w:sz w:val="32"/>
          <w:szCs w:val="32"/>
          <w:lang w:val="en-US" w:eastAsia="zh-CN"/>
        </w:rPr>
        <w:t>涉及的村（</w:t>
      </w:r>
      <w:r>
        <w:rPr>
          <w:rFonts w:hint="eastAsia" w:ascii="方正仿宋_GBK" w:hAnsi="方正仿宋_GBK" w:eastAsia="方正仿宋_GBK" w:cs="方正仿宋_GBK"/>
          <w:b w:val="0"/>
          <w:bCs w:val="0"/>
          <w:sz w:val="32"/>
          <w:szCs w:val="32"/>
          <w:lang w:eastAsia="zh-CN"/>
        </w:rPr>
        <w:t>居</w:t>
      </w:r>
      <w:r>
        <w:rPr>
          <w:rFonts w:hint="eastAsia" w:ascii="方正仿宋_GBK" w:hAnsi="方正仿宋_GBK" w:eastAsia="方正仿宋_GBK" w:cs="方正仿宋_GBK"/>
          <w:b w:val="0"/>
          <w:bCs w:val="0"/>
          <w:sz w:val="32"/>
          <w:szCs w:val="32"/>
          <w:lang w:val="en-US" w:eastAsia="zh-CN"/>
        </w:rPr>
        <w:t>）驻村组长</w:t>
      </w:r>
    </w:p>
    <w:p w14:paraId="0080104C">
      <w:pPr>
        <w:ind w:firstLine="643" w:firstLineChars="200"/>
        <w:rPr>
          <w:rFonts w:hint="eastAsia"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lang w:val="en-US" w:eastAsia="zh-CN"/>
        </w:rPr>
        <w:t>二、</w:t>
      </w:r>
      <w:r>
        <w:rPr>
          <w:rFonts w:hint="eastAsia" w:ascii="方正黑体_GBK" w:hAnsi="方正黑体_GBK" w:eastAsia="方正黑体_GBK" w:cs="方正黑体_GBK"/>
          <w:color w:val="232323"/>
          <w:kern w:val="0"/>
          <w:sz w:val="32"/>
          <w:szCs w:val="32"/>
          <w:lang w:val="en-US" w:eastAsia="zh-CN"/>
        </w:rPr>
        <w:t>成立乱占耕地建房住宅类房屋专项整治工作组</w:t>
      </w:r>
    </w:p>
    <w:p w14:paraId="376AC53D">
      <w:pPr>
        <w:ind w:firstLine="640" w:firstLineChars="200"/>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一</w:t>
      </w:r>
      <w:r>
        <w:rPr>
          <w:rFonts w:hint="eastAsia" w:ascii="方正楷体_GBK" w:hAnsi="方正楷体_GBK" w:eastAsia="方正楷体_GBK" w:cs="方正楷体_GBK"/>
          <w:b w:val="0"/>
          <w:bCs w:val="0"/>
          <w:sz w:val="32"/>
          <w:szCs w:val="32"/>
          <w:lang w:eastAsia="zh-CN"/>
        </w:rPr>
        <w:t>）部门联系协调组</w:t>
      </w:r>
    </w:p>
    <w:p w14:paraId="288C66CC">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牵头领导：邹  飞</w:t>
      </w:r>
    </w:p>
    <w:p w14:paraId="3E7BF68E">
      <w:pPr>
        <w:ind w:firstLine="640" w:firstLineChars="200"/>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组    长：鲁  军</w:t>
      </w:r>
    </w:p>
    <w:p w14:paraId="2DD86E0F">
      <w:pPr>
        <w:ind w:firstLine="640" w:firstLineChars="200"/>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成    员：顾秦玮   赵学兵</w:t>
      </w:r>
    </w:p>
    <w:p w14:paraId="44208026">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lang w:val="en-US" w:eastAsia="zh-CN"/>
        </w:rPr>
        <w:t>职    责：</w:t>
      </w:r>
      <w:r>
        <w:rPr>
          <w:rFonts w:hint="eastAsia" w:ascii="方正仿宋_GBK" w:hAnsi="方正仿宋_GBK" w:eastAsia="方正仿宋_GBK" w:cs="方正仿宋_GBK"/>
          <w:b w:val="0"/>
          <w:bCs w:val="0"/>
          <w:sz w:val="32"/>
          <w:szCs w:val="32"/>
        </w:rPr>
        <w:t>负责联系区</w:t>
      </w:r>
      <w:r>
        <w:rPr>
          <w:rFonts w:hint="eastAsia" w:ascii="方正仿宋_GBK" w:hAnsi="方正仿宋_GBK" w:eastAsia="方正仿宋_GBK" w:cs="方正仿宋_GBK"/>
          <w:b w:val="0"/>
          <w:bCs w:val="0"/>
          <w:sz w:val="32"/>
          <w:szCs w:val="32"/>
          <w:lang w:val="en-US" w:eastAsia="zh-CN"/>
        </w:rPr>
        <w:t>规划自然资源局、区农业农村委</w:t>
      </w:r>
      <w:r>
        <w:rPr>
          <w:rFonts w:hint="eastAsia" w:ascii="方正仿宋_GBK" w:hAnsi="方正仿宋_GBK" w:eastAsia="方正仿宋_GBK" w:cs="方正仿宋_GBK"/>
          <w:b w:val="0"/>
          <w:bCs w:val="0"/>
          <w:sz w:val="32"/>
          <w:szCs w:val="32"/>
        </w:rPr>
        <w:t>、区</w:t>
      </w:r>
      <w:r>
        <w:rPr>
          <w:rFonts w:hint="eastAsia" w:ascii="方正仿宋_GBK" w:hAnsi="方正仿宋_GBK" w:eastAsia="方正仿宋_GBK" w:cs="方正仿宋_GBK"/>
          <w:b w:val="0"/>
          <w:bCs w:val="0"/>
          <w:sz w:val="32"/>
          <w:szCs w:val="32"/>
          <w:lang w:val="en-US" w:eastAsia="zh-CN"/>
        </w:rPr>
        <w:t>住房城乡建委</w:t>
      </w:r>
      <w:r>
        <w:rPr>
          <w:rFonts w:hint="eastAsia" w:ascii="方正仿宋_GBK" w:hAnsi="方正仿宋_GBK" w:eastAsia="方正仿宋_GBK" w:cs="方正仿宋_GBK"/>
          <w:b w:val="0"/>
          <w:bCs w:val="0"/>
          <w:sz w:val="32"/>
          <w:szCs w:val="32"/>
        </w:rPr>
        <w:t>现场参与，提供政策上和人员上的支持。</w:t>
      </w:r>
    </w:p>
    <w:p w14:paraId="189DCFA3">
      <w:pPr>
        <w:ind w:firstLine="640" w:firstLineChars="200"/>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二</w:t>
      </w:r>
      <w:r>
        <w:rPr>
          <w:rFonts w:hint="eastAsia" w:ascii="方正楷体_GBK" w:hAnsi="方正楷体_GBK" w:eastAsia="方正楷体_GBK" w:cs="方正楷体_GBK"/>
          <w:b w:val="0"/>
          <w:bCs w:val="0"/>
          <w:sz w:val="32"/>
          <w:szCs w:val="32"/>
          <w:lang w:eastAsia="zh-CN"/>
        </w:rPr>
        <w:t>）现场工作组</w:t>
      </w:r>
    </w:p>
    <w:p w14:paraId="5413B9A5">
      <w:pPr>
        <w:tabs>
          <w:tab w:val="left" w:pos="7709"/>
        </w:tabs>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牵头领导：</w:t>
      </w:r>
      <w:r>
        <w:rPr>
          <w:rFonts w:hint="eastAsia" w:ascii="方正仿宋_GBK" w:hAnsi="方正仿宋_GBK" w:eastAsia="方正仿宋_GBK" w:cs="方正仿宋_GBK"/>
          <w:b w:val="0"/>
          <w:bCs w:val="0"/>
          <w:sz w:val="32"/>
          <w:szCs w:val="32"/>
          <w:lang w:val="en-US" w:eastAsia="zh-CN"/>
        </w:rPr>
        <w:t>王  杨</w:t>
      </w:r>
      <w:r>
        <w:rPr>
          <w:rFonts w:hint="eastAsia" w:ascii="方正仿宋_GBK" w:hAnsi="方正仿宋_GBK" w:eastAsia="方正仿宋_GBK" w:cs="方正仿宋_GBK"/>
          <w:b w:val="0"/>
          <w:bCs w:val="0"/>
          <w:sz w:val="32"/>
          <w:szCs w:val="32"/>
          <w:lang w:val="en-US" w:eastAsia="zh-CN"/>
        </w:rPr>
        <w:tab/>
      </w:r>
    </w:p>
    <w:p w14:paraId="4D5DBA73">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组</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长：</w:t>
      </w:r>
      <w:r>
        <w:rPr>
          <w:rFonts w:hint="eastAsia" w:ascii="方正仿宋_GBK" w:hAnsi="方正仿宋_GBK" w:eastAsia="方正仿宋_GBK" w:cs="方正仿宋_GBK"/>
          <w:b w:val="0"/>
          <w:bCs w:val="0"/>
          <w:sz w:val="32"/>
          <w:szCs w:val="32"/>
          <w:lang w:val="en-US" w:eastAsia="zh-CN"/>
        </w:rPr>
        <w:t>程安华</w:t>
      </w:r>
    </w:p>
    <w:p w14:paraId="3ACBECC3">
      <w:pPr>
        <w:widowControl/>
        <w:spacing w:line="520" w:lineRule="exact"/>
        <w:ind w:left="2240" w:leftChars="200" w:hanging="1600" w:hangingChars="50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成</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员：规建环办全体人员</w:t>
      </w:r>
      <w:r>
        <w:rPr>
          <w:rFonts w:hint="eastAsia" w:ascii="方正仿宋_GBK" w:hAnsi="方正仿宋_GBK" w:eastAsia="方正仿宋_GBK" w:cs="方正仿宋_GBK"/>
          <w:b w:val="0"/>
          <w:bCs w:val="0"/>
          <w:sz w:val="32"/>
          <w:szCs w:val="32"/>
          <w:lang w:eastAsia="zh-CN"/>
        </w:rPr>
        <w:t>、农业服务中心、石马</w:t>
      </w:r>
      <w:r>
        <w:rPr>
          <w:rFonts w:hint="eastAsia" w:ascii="方正仿宋_GBK" w:hAnsi="方正仿宋_GBK" w:eastAsia="方正仿宋_GBK" w:cs="方正仿宋_GBK"/>
          <w:b w:val="0"/>
          <w:bCs w:val="0"/>
          <w:sz w:val="32"/>
          <w:szCs w:val="32"/>
          <w:lang w:val="en-US" w:eastAsia="zh-CN"/>
        </w:rPr>
        <w:t>规划自</w:t>
      </w:r>
    </w:p>
    <w:p w14:paraId="6FD5EAA2">
      <w:pPr>
        <w:widowControl/>
        <w:spacing w:line="520" w:lineRule="exact"/>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然资源所相关人员，涉及的村（</w:t>
      </w:r>
      <w:r>
        <w:rPr>
          <w:rFonts w:hint="eastAsia" w:ascii="方正仿宋_GBK" w:hAnsi="方正仿宋_GBK" w:eastAsia="方正仿宋_GBK" w:cs="方正仿宋_GBK"/>
          <w:b w:val="0"/>
          <w:bCs w:val="0"/>
          <w:sz w:val="32"/>
          <w:szCs w:val="32"/>
          <w:lang w:eastAsia="zh-CN"/>
        </w:rPr>
        <w:t>居</w:t>
      </w:r>
      <w:r>
        <w:rPr>
          <w:rFonts w:hint="eastAsia" w:ascii="方正仿宋_GBK" w:hAnsi="方正仿宋_GBK" w:eastAsia="方正仿宋_GBK" w:cs="方正仿宋_GBK"/>
          <w:b w:val="0"/>
          <w:bCs w:val="0"/>
          <w:sz w:val="32"/>
          <w:szCs w:val="32"/>
          <w:lang w:val="en-US" w:eastAsia="zh-CN"/>
        </w:rPr>
        <w:t>）书记及驻村干部</w:t>
      </w:r>
    </w:p>
    <w:p w14:paraId="42C66658">
      <w:pPr>
        <w:widowControl/>
        <w:spacing w:line="520" w:lineRule="exact"/>
        <w:ind w:firstLine="640" w:firstLineChars="200"/>
        <w:jc w:val="left"/>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color w:val="232323"/>
          <w:kern w:val="0"/>
          <w:sz w:val="32"/>
          <w:szCs w:val="32"/>
        </w:rPr>
        <w:t>职</w:t>
      </w:r>
      <w:r>
        <w:rPr>
          <w:rFonts w:hint="eastAsia" w:ascii="方正仿宋_GBK" w:hAnsi="方正仿宋_GBK" w:eastAsia="方正仿宋_GBK" w:cs="方正仿宋_GBK"/>
          <w:b w:val="0"/>
          <w:bCs w:val="0"/>
          <w:color w:val="232323"/>
          <w:kern w:val="0"/>
          <w:sz w:val="32"/>
          <w:szCs w:val="32"/>
          <w:lang w:val="en-US" w:eastAsia="zh-CN"/>
        </w:rPr>
        <w:t xml:space="preserve">    </w:t>
      </w:r>
      <w:r>
        <w:rPr>
          <w:rFonts w:hint="eastAsia" w:ascii="方正仿宋_GBK" w:hAnsi="方正仿宋_GBK" w:eastAsia="方正仿宋_GBK" w:cs="方正仿宋_GBK"/>
          <w:b w:val="0"/>
          <w:bCs w:val="0"/>
          <w:color w:val="232323"/>
          <w:kern w:val="0"/>
          <w:sz w:val="32"/>
          <w:szCs w:val="32"/>
        </w:rPr>
        <w:t>责：</w:t>
      </w:r>
      <w:r>
        <w:rPr>
          <w:rFonts w:hint="eastAsia" w:ascii="方正仿宋_GBK" w:hAnsi="方正仿宋_GBK" w:eastAsia="方正仿宋_GBK" w:cs="方正仿宋_GBK"/>
          <w:b w:val="0"/>
          <w:bCs w:val="0"/>
          <w:sz w:val="32"/>
          <w:szCs w:val="32"/>
        </w:rPr>
        <w:t>现场拆除违法建筑，负责清理现场及施工安全</w:t>
      </w:r>
    </w:p>
    <w:p w14:paraId="67533B8A">
      <w:pPr>
        <w:ind w:firstLine="640" w:firstLineChars="200"/>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三</w:t>
      </w:r>
      <w:r>
        <w:rPr>
          <w:rFonts w:hint="eastAsia" w:ascii="方正楷体_GBK" w:hAnsi="方正楷体_GBK" w:eastAsia="方正楷体_GBK" w:cs="方正楷体_GBK"/>
          <w:b w:val="0"/>
          <w:bCs w:val="0"/>
          <w:sz w:val="32"/>
          <w:szCs w:val="32"/>
          <w:lang w:eastAsia="zh-CN"/>
        </w:rPr>
        <w:t>）工作劝导组</w:t>
      </w:r>
    </w:p>
    <w:p w14:paraId="02B81367">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rPr>
        <w:t>牵头领导：王珠付</w:t>
      </w:r>
    </w:p>
    <w:p w14:paraId="579896CB">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组</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长：</w:t>
      </w:r>
      <w:r>
        <w:rPr>
          <w:rFonts w:hint="eastAsia" w:ascii="方正仿宋_GBK" w:hAnsi="方正仿宋_GBK" w:eastAsia="方正仿宋_GBK" w:cs="方正仿宋_GBK"/>
          <w:b w:val="0"/>
          <w:bCs w:val="0"/>
          <w:sz w:val="32"/>
          <w:szCs w:val="32"/>
          <w:lang w:val="en-US" w:eastAsia="zh-CN"/>
        </w:rPr>
        <w:t>郑富籍</w:t>
      </w:r>
    </w:p>
    <w:p w14:paraId="2F816619">
      <w:pPr>
        <w:widowControl/>
        <w:spacing w:line="520" w:lineRule="exact"/>
        <w:ind w:firstLine="640" w:firstLineChars="20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成</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员：</w:t>
      </w:r>
      <w:r>
        <w:rPr>
          <w:rFonts w:hint="eastAsia" w:ascii="方正仿宋_GBK" w:hAnsi="方正仿宋_GBK" w:eastAsia="方正仿宋_GBK" w:cs="方正仿宋_GBK"/>
          <w:b w:val="0"/>
          <w:bCs w:val="0"/>
          <w:sz w:val="32"/>
          <w:szCs w:val="32"/>
          <w:lang w:val="en-US" w:eastAsia="zh-CN"/>
        </w:rPr>
        <w:t>党政办</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val="en-US" w:eastAsia="zh-CN"/>
        </w:rPr>
        <w:t>涉及的村（</w:t>
      </w:r>
      <w:r>
        <w:rPr>
          <w:rFonts w:hint="eastAsia" w:ascii="方正仿宋_GBK" w:hAnsi="方正仿宋_GBK" w:eastAsia="方正仿宋_GBK" w:cs="方正仿宋_GBK"/>
          <w:b w:val="0"/>
          <w:bCs w:val="0"/>
          <w:sz w:val="32"/>
          <w:szCs w:val="32"/>
          <w:lang w:eastAsia="zh-CN"/>
        </w:rPr>
        <w:t>居</w:t>
      </w:r>
      <w:r>
        <w:rPr>
          <w:rFonts w:hint="eastAsia" w:ascii="方正仿宋_GBK" w:hAnsi="方正仿宋_GBK" w:eastAsia="方正仿宋_GBK" w:cs="方正仿宋_GBK"/>
          <w:b w:val="0"/>
          <w:bCs w:val="0"/>
          <w:sz w:val="32"/>
          <w:szCs w:val="32"/>
          <w:lang w:val="en-US" w:eastAsia="zh-CN"/>
        </w:rPr>
        <w:t>）两委干部、驻村组长</w:t>
      </w:r>
    </w:p>
    <w:p w14:paraId="1912078B">
      <w:pPr>
        <w:widowControl/>
        <w:spacing w:line="520" w:lineRule="exact"/>
        <w:ind w:firstLine="640" w:firstLineChars="200"/>
        <w:jc w:val="left"/>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color w:val="232323"/>
          <w:kern w:val="0"/>
          <w:sz w:val="32"/>
          <w:szCs w:val="32"/>
        </w:rPr>
        <w:t>职</w:t>
      </w:r>
      <w:r>
        <w:rPr>
          <w:rFonts w:hint="eastAsia" w:ascii="方正仿宋_GBK" w:hAnsi="方正仿宋_GBK" w:eastAsia="方正仿宋_GBK" w:cs="方正仿宋_GBK"/>
          <w:b w:val="0"/>
          <w:bCs w:val="0"/>
          <w:color w:val="232323"/>
          <w:kern w:val="0"/>
          <w:sz w:val="32"/>
          <w:szCs w:val="32"/>
          <w:lang w:val="en-US" w:eastAsia="zh-CN"/>
        </w:rPr>
        <w:t xml:space="preserve">    </w:t>
      </w:r>
      <w:r>
        <w:rPr>
          <w:rFonts w:hint="eastAsia" w:ascii="方正仿宋_GBK" w:hAnsi="方正仿宋_GBK" w:eastAsia="方正仿宋_GBK" w:cs="方正仿宋_GBK"/>
          <w:b w:val="0"/>
          <w:bCs w:val="0"/>
          <w:color w:val="232323"/>
          <w:kern w:val="0"/>
          <w:sz w:val="32"/>
          <w:szCs w:val="32"/>
        </w:rPr>
        <w:t>责：</w:t>
      </w:r>
      <w:r>
        <w:rPr>
          <w:rFonts w:hint="eastAsia" w:ascii="方正仿宋_GBK" w:hAnsi="方正仿宋_GBK" w:eastAsia="方正仿宋_GBK" w:cs="方正仿宋_GBK"/>
          <w:b w:val="0"/>
          <w:bCs w:val="0"/>
          <w:sz w:val="32"/>
          <w:szCs w:val="32"/>
        </w:rPr>
        <w:t>对阻碍拆除违法建筑施工的人员进行</w:t>
      </w:r>
      <w:r>
        <w:rPr>
          <w:rFonts w:hint="eastAsia" w:ascii="方正仿宋_GBK" w:hAnsi="方正仿宋_GBK" w:eastAsia="方正仿宋_GBK" w:cs="方正仿宋_GBK"/>
          <w:b w:val="0"/>
          <w:bCs w:val="0"/>
          <w:color w:val="232323"/>
          <w:kern w:val="0"/>
          <w:sz w:val="32"/>
          <w:szCs w:val="32"/>
        </w:rPr>
        <w:t>稳定情绪</w:t>
      </w:r>
      <w:r>
        <w:rPr>
          <w:rFonts w:hint="eastAsia" w:ascii="方正仿宋_GBK" w:hAnsi="方正仿宋_GBK" w:eastAsia="方正仿宋_GBK" w:cs="方正仿宋_GBK"/>
          <w:b w:val="0"/>
          <w:bCs w:val="0"/>
          <w:sz w:val="32"/>
          <w:szCs w:val="32"/>
        </w:rPr>
        <w:t>、教育疏导</w:t>
      </w:r>
    </w:p>
    <w:p w14:paraId="433BC7F3">
      <w:pPr>
        <w:ind w:firstLine="640" w:firstLineChars="200"/>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四</w:t>
      </w:r>
      <w:r>
        <w:rPr>
          <w:rFonts w:hint="eastAsia" w:ascii="方正楷体_GBK" w:hAnsi="方正楷体_GBK" w:eastAsia="方正楷体_GBK" w:cs="方正楷体_GBK"/>
          <w:b w:val="0"/>
          <w:bCs w:val="0"/>
          <w:sz w:val="32"/>
          <w:szCs w:val="32"/>
          <w:lang w:eastAsia="zh-CN"/>
        </w:rPr>
        <w:t>）现场秩序组</w:t>
      </w:r>
    </w:p>
    <w:p w14:paraId="67A4CD9D">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牵头领导：</w:t>
      </w:r>
      <w:r>
        <w:rPr>
          <w:rFonts w:hint="eastAsia" w:ascii="方正仿宋_GBK" w:hAnsi="方正仿宋_GBK" w:eastAsia="方正仿宋_GBK" w:cs="方正仿宋_GBK"/>
          <w:b w:val="0"/>
          <w:bCs w:val="0"/>
          <w:sz w:val="32"/>
          <w:szCs w:val="32"/>
          <w:lang w:val="en-US" w:eastAsia="zh-CN"/>
        </w:rPr>
        <w:t xml:space="preserve">陶华明   </w:t>
      </w:r>
    </w:p>
    <w:p w14:paraId="13A2FAA3">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 xml:space="preserve">组    </w:t>
      </w:r>
      <w:r>
        <w:rPr>
          <w:rFonts w:hint="eastAsia" w:ascii="方正仿宋_GBK" w:hAnsi="方正仿宋_GBK" w:eastAsia="方正仿宋_GBK" w:cs="方正仿宋_GBK"/>
          <w:b w:val="0"/>
          <w:bCs w:val="0"/>
          <w:sz w:val="32"/>
          <w:szCs w:val="32"/>
        </w:rPr>
        <w:t>长：</w:t>
      </w:r>
      <w:r>
        <w:rPr>
          <w:rFonts w:hint="eastAsia" w:ascii="方正仿宋_GBK" w:hAnsi="方正仿宋_GBK" w:eastAsia="方正仿宋_GBK" w:cs="方正仿宋_GBK"/>
          <w:b w:val="0"/>
          <w:bCs w:val="0"/>
          <w:sz w:val="32"/>
          <w:szCs w:val="32"/>
          <w:lang w:val="en-US" w:eastAsia="zh-CN"/>
        </w:rPr>
        <w:t>王  亮</w:t>
      </w:r>
    </w:p>
    <w:p w14:paraId="3CF3C9F4">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成</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员：</w:t>
      </w:r>
      <w:r>
        <w:rPr>
          <w:rFonts w:hint="eastAsia" w:ascii="方正仿宋_GBK" w:hAnsi="方正仿宋_GBK" w:eastAsia="方正仿宋_GBK" w:cs="方正仿宋_GBK"/>
          <w:b w:val="0"/>
          <w:bCs w:val="0"/>
          <w:sz w:val="32"/>
          <w:szCs w:val="32"/>
          <w:lang w:val="en-US" w:eastAsia="zh-CN"/>
        </w:rPr>
        <w:t>执法大队</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val="en-US" w:eastAsia="zh-CN"/>
        </w:rPr>
        <w:t>平安办</w:t>
      </w:r>
      <w:r>
        <w:rPr>
          <w:rFonts w:hint="eastAsia" w:ascii="方正仿宋_GBK" w:hAnsi="方正仿宋_GBK" w:eastAsia="方正仿宋_GBK" w:cs="方正仿宋_GBK"/>
          <w:b w:val="0"/>
          <w:bCs w:val="0"/>
          <w:sz w:val="32"/>
          <w:szCs w:val="32"/>
        </w:rPr>
        <w:t>相关人员</w:t>
      </w:r>
    </w:p>
    <w:p w14:paraId="6B694577">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职</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责：现场维持秩序，对阻碍拆违施工的人员进行摄像取证</w:t>
      </w:r>
    </w:p>
    <w:p w14:paraId="04E88191">
      <w:pPr>
        <w:ind w:firstLine="640" w:firstLineChars="200"/>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五</w:t>
      </w:r>
      <w:r>
        <w:rPr>
          <w:rFonts w:hint="eastAsia" w:ascii="方正楷体_GBK" w:hAnsi="方正楷体_GBK" w:eastAsia="方正楷体_GBK" w:cs="方正楷体_GBK"/>
          <w:b w:val="0"/>
          <w:bCs w:val="0"/>
          <w:sz w:val="32"/>
          <w:szCs w:val="32"/>
          <w:lang w:eastAsia="zh-CN"/>
        </w:rPr>
        <w:t>）安全处置组</w:t>
      </w:r>
    </w:p>
    <w:p w14:paraId="68D6714F">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牵头领导：</w:t>
      </w:r>
      <w:r>
        <w:rPr>
          <w:rFonts w:hint="eastAsia" w:ascii="方正仿宋_GBK" w:hAnsi="方正仿宋_GBK" w:eastAsia="方正仿宋_GBK" w:cs="方正仿宋_GBK"/>
          <w:b w:val="0"/>
          <w:bCs w:val="0"/>
          <w:sz w:val="32"/>
          <w:szCs w:val="32"/>
          <w:lang w:val="en-US" w:eastAsia="zh-CN"/>
        </w:rPr>
        <w:t>陶华明</w:t>
      </w:r>
    </w:p>
    <w:p w14:paraId="24FE70C1">
      <w:pPr>
        <w:widowControl/>
        <w:spacing w:line="520" w:lineRule="exact"/>
        <w:ind w:firstLine="640" w:firstLineChars="20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组</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长：</w:t>
      </w:r>
      <w:r>
        <w:rPr>
          <w:rFonts w:hint="eastAsia" w:ascii="方正仿宋_GBK" w:hAnsi="方正仿宋_GBK" w:eastAsia="方正仿宋_GBK" w:cs="方正仿宋_GBK"/>
          <w:b w:val="0"/>
          <w:bCs w:val="0"/>
          <w:sz w:val="32"/>
          <w:szCs w:val="32"/>
          <w:lang w:val="en-US" w:eastAsia="zh-CN"/>
        </w:rPr>
        <w:t>李华伟</w:t>
      </w:r>
    </w:p>
    <w:p w14:paraId="4C371533">
      <w:pPr>
        <w:widowControl/>
        <w:spacing w:line="520" w:lineRule="exact"/>
        <w:ind w:firstLine="640" w:firstLineChars="20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成</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员：</w:t>
      </w:r>
      <w:r>
        <w:rPr>
          <w:rFonts w:hint="eastAsia" w:ascii="方正仿宋_GBK" w:hAnsi="方正仿宋_GBK" w:eastAsia="方正仿宋_GBK" w:cs="方正仿宋_GBK"/>
          <w:b w:val="0"/>
          <w:bCs w:val="0"/>
          <w:sz w:val="32"/>
          <w:szCs w:val="32"/>
          <w:lang w:val="en-US" w:eastAsia="zh-CN"/>
        </w:rPr>
        <w:t>金山</w:t>
      </w:r>
      <w:r>
        <w:rPr>
          <w:rFonts w:hint="eastAsia" w:ascii="方正仿宋_GBK" w:hAnsi="方正仿宋_GBK" w:eastAsia="方正仿宋_GBK" w:cs="方正仿宋_GBK"/>
          <w:b w:val="0"/>
          <w:bCs w:val="0"/>
          <w:sz w:val="32"/>
          <w:szCs w:val="32"/>
        </w:rPr>
        <w:t>派出所相关人员</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执法大队、规划建设环保</w:t>
      </w:r>
    </w:p>
    <w:p w14:paraId="748242EF">
      <w:pPr>
        <w:widowControl/>
        <w:spacing w:line="520" w:lineRule="exact"/>
        <w:jc w:val="left"/>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lang w:val="en-US" w:eastAsia="zh-CN"/>
        </w:rPr>
        <w:t>办相关</w:t>
      </w:r>
      <w:r>
        <w:rPr>
          <w:rFonts w:hint="eastAsia" w:ascii="方正仿宋_GBK" w:hAnsi="方正仿宋_GBK" w:eastAsia="方正仿宋_GBK" w:cs="方正仿宋_GBK"/>
          <w:b w:val="0"/>
          <w:bCs w:val="0"/>
          <w:sz w:val="32"/>
          <w:szCs w:val="32"/>
        </w:rPr>
        <w:t>人员</w:t>
      </w:r>
    </w:p>
    <w:p w14:paraId="25EE7717">
      <w:pPr>
        <w:widowControl/>
        <w:spacing w:line="520" w:lineRule="exact"/>
        <w:ind w:firstLine="640" w:firstLineChars="200"/>
        <w:jc w:val="left"/>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职</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责：对阻碍拆</w:t>
      </w:r>
      <w:r>
        <w:rPr>
          <w:rFonts w:hint="eastAsia" w:ascii="方正仿宋_GBK" w:hAnsi="方正仿宋_GBK" w:eastAsia="方正仿宋_GBK" w:cs="方正仿宋_GBK"/>
          <w:b w:val="0"/>
          <w:bCs w:val="0"/>
          <w:sz w:val="32"/>
          <w:szCs w:val="32"/>
          <w:lang w:eastAsia="zh-CN"/>
        </w:rPr>
        <w:t>违规</w:t>
      </w:r>
      <w:r>
        <w:rPr>
          <w:rFonts w:hint="eastAsia" w:ascii="方正仿宋_GBK" w:hAnsi="方正仿宋_GBK" w:eastAsia="方正仿宋_GBK" w:cs="方正仿宋_GBK"/>
          <w:b w:val="0"/>
          <w:bCs w:val="0"/>
          <w:sz w:val="32"/>
          <w:szCs w:val="32"/>
        </w:rPr>
        <w:t>违险施工的人员的违法行为及时进行处置</w:t>
      </w:r>
    </w:p>
    <w:p w14:paraId="08890BEA">
      <w:pPr>
        <w:ind w:firstLine="640" w:firstLineChars="200"/>
        <w:rPr>
          <w:rFonts w:hint="eastAsia" w:ascii="方正仿宋_GBK" w:hAnsi="方正仿宋_GBK" w:eastAsia="方正仿宋_GBK" w:cs="方正仿宋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六</w:t>
      </w:r>
      <w:r>
        <w:rPr>
          <w:rFonts w:hint="eastAsia" w:ascii="方正楷体_GBK" w:hAnsi="方正楷体_GBK" w:eastAsia="方正楷体_GBK" w:cs="方正楷体_GBK"/>
          <w:b w:val="0"/>
          <w:bCs w:val="0"/>
          <w:sz w:val="32"/>
          <w:szCs w:val="32"/>
          <w:lang w:eastAsia="zh-CN"/>
        </w:rPr>
        <w:t>）医疗救护组</w:t>
      </w:r>
    </w:p>
    <w:p w14:paraId="6E8E3EB8">
      <w:pPr>
        <w:ind w:firstLine="640" w:firstLineChars="200"/>
        <w:rPr>
          <w:rFonts w:hint="eastAsia" w:ascii="方正仿宋_GBK" w:hAns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rPr>
        <w:t>牵头领导：罗家维</w:t>
      </w:r>
    </w:p>
    <w:p w14:paraId="52E33FDA">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组</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长：</w:t>
      </w:r>
      <w:r>
        <w:rPr>
          <w:rFonts w:hint="eastAsia" w:ascii="方正仿宋_GBK" w:hAnsi="方正仿宋_GBK" w:eastAsia="方正仿宋_GBK" w:cs="方正仿宋_GBK"/>
          <w:b w:val="0"/>
          <w:bCs w:val="0"/>
          <w:sz w:val="32"/>
          <w:szCs w:val="32"/>
          <w:lang w:val="en-US" w:eastAsia="zh-CN"/>
        </w:rPr>
        <w:t>唐帮杰</w:t>
      </w:r>
    </w:p>
    <w:p w14:paraId="7D73492C">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成</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员：</w:t>
      </w:r>
      <w:r>
        <w:rPr>
          <w:rFonts w:hint="eastAsia" w:ascii="方正仿宋_GBK" w:hAnsi="方正仿宋_GBK" w:eastAsia="方正仿宋_GBK" w:cs="方正仿宋_GBK"/>
          <w:b w:val="0"/>
          <w:bCs w:val="0"/>
          <w:sz w:val="32"/>
          <w:szCs w:val="32"/>
          <w:lang w:val="en-US" w:eastAsia="zh-CN"/>
        </w:rPr>
        <w:t>卫健办、金山卫生院</w:t>
      </w:r>
      <w:r>
        <w:rPr>
          <w:rFonts w:hint="eastAsia" w:ascii="方正仿宋_GBK" w:hAnsi="方正仿宋_GBK" w:eastAsia="方正仿宋_GBK" w:cs="方正仿宋_GBK"/>
          <w:b w:val="0"/>
          <w:bCs w:val="0"/>
          <w:sz w:val="32"/>
          <w:szCs w:val="32"/>
        </w:rPr>
        <w:t>相关人员</w:t>
      </w:r>
    </w:p>
    <w:p w14:paraId="2566827F">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职</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责：对工作现场受伤人员及时进行医疗救助</w:t>
      </w:r>
    </w:p>
    <w:p w14:paraId="68AD79F9">
      <w:pPr>
        <w:ind w:firstLine="640" w:firstLineChars="200"/>
        <w:rPr>
          <w:rFonts w:hint="eastAsia" w:ascii="方正楷体_GBK" w:hAnsi="方正楷体_GBK" w:eastAsia="方正楷体_GBK" w:cs="方正楷体_GBK"/>
          <w:b w:val="0"/>
          <w:bCs w:val="0"/>
          <w:sz w:val="32"/>
          <w:szCs w:val="32"/>
          <w:lang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七</w:t>
      </w:r>
      <w:r>
        <w:rPr>
          <w:rFonts w:hint="eastAsia" w:ascii="方正楷体_GBK" w:hAnsi="方正楷体_GBK" w:eastAsia="方正楷体_GBK" w:cs="方正楷体_GBK"/>
          <w:b w:val="0"/>
          <w:bCs w:val="0"/>
          <w:sz w:val="32"/>
          <w:szCs w:val="32"/>
          <w:lang w:eastAsia="zh-CN"/>
        </w:rPr>
        <w:t>）后勤服务组</w:t>
      </w:r>
    </w:p>
    <w:p w14:paraId="0C72BA85">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牵头领导：朱</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伟</w:t>
      </w:r>
    </w:p>
    <w:p w14:paraId="47928ED0">
      <w:pPr>
        <w:ind w:firstLine="640" w:firstLineChars="2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组</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长：</w:t>
      </w:r>
      <w:r>
        <w:rPr>
          <w:rFonts w:hint="eastAsia" w:ascii="方正仿宋_GBK" w:hAnsi="方正仿宋_GBK" w:eastAsia="方正仿宋_GBK" w:cs="方正仿宋_GBK"/>
          <w:b w:val="0"/>
          <w:bCs w:val="0"/>
          <w:sz w:val="32"/>
          <w:szCs w:val="32"/>
          <w:lang w:val="en-US" w:eastAsia="zh-CN"/>
        </w:rPr>
        <w:t>郑富籍</w:t>
      </w:r>
    </w:p>
    <w:p w14:paraId="3F289F49">
      <w:pPr>
        <w:ind w:firstLine="640" w:firstLineChars="200"/>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成</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员：</w:t>
      </w:r>
      <w:r>
        <w:rPr>
          <w:rFonts w:hint="eastAsia" w:ascii="方正仿宋_GBK" w:hAnsi="方正仿宋_GBK" w:eastAsia="方正仿宋_GBK" w:cs="方正仿宋_GBK"/>
          <w:b w:val="0"/>
          <w:bCs w:val="0"/>
          <w:sz w:val="32"/>
          <w:szCs w:val="32"/>
          <w:lang w:val="en-US" w:eastAsia="zh-CN"/>
        </w:rPr>
        <w:t>党政办、</w:t>
      </w:r>
      <w:r>
        <w:rPr>
          <w:rFonts w:hint="eastAsia" w:ascii="方正仿宋_GBK" w:hAnsi="方正仿宋_GBK" w:eastAsia="方正仿宋_GBK" w:cs="方正仿宋_GBK"/>
          <w:b w:val="0"/>
          <w:bCs w:val="0"/>
          <w:sz w:val="32"/>
          <w:szCs w:val="32"/>
        </w:rPr>
        <w:t>财政</w:t>
      </w:r>
      <w:r>
        <w:rPr>
          <w:rFonts w:hint="eastAsia" w:ascii="方正仿宋_GBK" w:hAnsi="方正仿宋_GBK" w:eastAsia="方正仿宋_GBK" w:cs="方正仿宋_GBK"/>
          <w:b w:val="0"/>
          <w:bCs w:val="0"/>
          <w:sz w:val="32"/>
          <w:szCs w:val="32"/>
          <w:lang w:val="en-US" w:eastAsia="zh-CN"/>
        </w:rPr>
        <w:t>办</w:t>
      </w:r>
      <w:r>
        <w:rPr>
          <w:rFonts w:hint="eastAsia" w:ascii="方正仿宋_GBK" w:hAnsi="方正仿宋_GBK" w:eastAsia="方正仿宋_GBK" w:cs="方正仿宋_GBK"/>
          <w:b w:val="0"/>
          <w:bCs w:val="0"/>
          <w:sz w:val="32"/>
          <w:szCs w:val="32"/>
        </w:rPr>
        <w:t>相关人员</w:t>
      </w:r>
    </w:p>
    <w:p w14:paraId="2016355B">
      <w:pPr>
        <w:ind w:firstLine="640" w:firstLineChars="200"/>
        <w:rPr>
          <w:rFonts w:hint="eastAsia" w:ascii="方正仿宋_GBK" w:eastAsia="方正仿宋_GBK" w:cs="方正仿宋_GBK"/>
          <w:b w:val="0"/>
          <w:bCs w:val="0"/>
          <w:sz w:val="32"/>
          <w:szCs w:val="32"/>
          <w:lang w:eastAsia="zh-CN"/>
        </w:rPr>
      </w:pPr>
      <w:r>
        <w:rPr>
          <w:rFonts w:hint="eastAsia" w:ascii="方正仿宋_GBK" w:hAnsi="方正仿宋_GBK" w:eastAsia="方正仿宋_GBK" w:cs="方正仿宋_GBK"/>
          <w:b w:val="0"/>
          <w:bCs w:val="0"/>
          <w:sz w:val="32"/>
          <w:szCs w:val="32"/>
        </w:rPr>
        <w:t>职</w:t>
      </w:r>
      <w:r>
        <w:rPr>
          <w:rFonts w:hint="eastAsia" w:ascii="方正仿宋_GBK" w:hAnsi="方正仿宋_GBK" w:eastAsia="方正仿宋_GBK" w:cs="方正仿宋_GBK"/>
          <w:b w:val="0"/>
          <w:bCs w:val="0"/>
          <w:sz w:val="32"/>
          <w:szCs w:val="32"/>
          <w:lang w:val="en-US" w:eastAsia="zh-CN"/>
        </w:rPr>
        <w:t xml:space="preserve">    </w:t>
      </w:r>
      <w:r>
        <w:rPr>
          <w:rFonts w:hint="eastAsia" w:ascii="方正仿宋_GBK" w:hAnsi="方正仿宋_GBK" w:eastAsia="方正仿宋_GBK" w:cs="方正仿宋_GBK"/>
          <w:b w:val="0"/>
          <w:bCs w:val="0"/>
          <w:sz w:val="32"/>
          <w:szCs w:val="32"/>
        </w:rPr>
        <w:t>责：负责安排车辆接送、后勤物质保障及救护车辆</w:t>
      </w:r>
      <w:r>
        <w:rPr>
          <w:rFonts w:hint="eastAsia" w:ascii="方正仿宋_GBK" w:eastAsia="方正仿宋_GBK" w:cs="方正仿宋_GBK"/>
          <w:b w:val="0"/>
          <w:bCs w:val="0"/>
          <w:sz w:val="32"/>
          <w:szCs w:val="32"/>
          <w:lang w:eastAsia="zh-CN"/>
        </w:rPr>
        <w:t>。</w:t>
      </w:r>
    </w:p>
    <w:p w14:paraId="11151967">
      <w:pPr>
        <w:pStyle w:val="4"/>
        <w:rPr>
          <w:rFonts w:hint="eastAsia"/>
          <w:lang w:val="en-US" w:eastAsia="zh-CN"/>
        </w:rPr>
      </w:pPr>
      <w:r>
        <w:rPr>
          <w:rFonts w:hint="eastAsia"/>
          <w:lang w:val="en-US" w:eastAsia="zh-CN"/>
        </w:rPr>
        <w:t xml:space="preserve"> </w:t>
      </w:r>
    </w:p>
    <w:p w14:paraId="1E721912">
      <w:pPr>
        <w:pStyle w:val="4"/>
        <w:rPr>
          <w:rFonts w:hint="eastAsia"/>
          <w:lang w:val="en-US" w:eastAsia="zh-CN"/>
        </w:rPr>
      </w:pPr>
    </w:p>
    <w:p w14:paraId="51A79DBF">
      <w:pPr>
        <w:keepNext w:val="0"/>
        <w:keepLines w:val="0"/>
        <w:pageBreakBefore w:val="0"/>
        <w:widowControl w:val="0"/>
        <w:kinsoku/>
        <w:wordWrap/>
        <w:overflowPunct/>
        <w:topLinePunct w:val="0"/>
        <w:autoSpaceDE/>
        <w:autoSpaceDN/>
        <w:bidi w:val="0"/>
        <w:adjustRightInd/>
        <w:snapToGrid/>
        <w:spacing w:line="440" w:lineRule="exact"/>
        <w:ind w:firstLine="4290" w:firstLineChars="1300"/>
        <w:textAlignment w:val="auto"/>
        <w:rPr>
          <w:rFonts w:ascii="方正仿宋_GBK" w:hAnsi="方正仿宋_GBK" w:eastAsia="方正仿宋_GBK" w:cs="方正仿宋_GBK"/>
          <w:bCs/>
          <w:color w:val="000000"/>
          <w:sz w:val="33"/>
          <w:szCs w:val="33"/>
        </w:rPr>
      </w:pPr>
      <w:r>
        <w:rPr>
          <w:rFonts w:hint="eastAsia" w:ascii="方正仿宋_GBK" w:hAnsi="方正仿宋_GBK" w:eastAsia="方正仿宋_GBK" w:cs="方正仿宋_GBK"/>
          <w:bCs/>
          <w:color w:val="000000"/>
          <w:sz w:val="33"/>
          <w:szCs w:val="33"/>
        </w:rPr>
        <w:t>重庆市大足区金山镇人民政府</w:t>
      </w:r>
    </w:p>
    <w:p w14:paraId="6B4A8A27">
      <w:pPr>
        <w:keepNext w:val="0"/>
        <w:keepLines w:val="0"/>
        <w:pageBreakBefore w:val="0"/>
        <w:widowControl w:val="0"/>
        <w:kinsoku/>
        <w:wordWrap/>
        <w:overflowPunct/>
        <w:topLinePunct w:val="0"/>
        <w:autoSpaceDE/>
        <w:autoSpaceDN/>
        <w:bidi w:val="0"/>
        <w:adjustRightInd/>
        <w:snapToGrid/>
        <w:spacing w:line="440" w:lineRule="exact"/>
        <w:ind w:firstLine="660" w:firstLineChars="200"/>
        <w:textAlignment w:val="auto"/>
        <w:rPr>
          <w:rFonts w:ascii="方正仿宋_GBK" w:hAnsi="方正仿宋_GBK" w:eastAsia="方正仿宋_GBK" w:cs="方正仿宋_GBK"/>
          <w:bCs/>
          <w:color w:val="000000"/>
          <w:sz w:val="33"/>
          <w:szCs w:val="33"/>
        </w:rPr>
      </w:pPr>
      <w:r>
        <w:rPr>
          <w:rFonts w:hint="eastAsia" w:ascii="方正仿宋_GBK" w:hAnsi="方正仿宋_GBK" w:eastAsia="方正仿宋_GBK" w:cs="方正仿宋_GBK"/>
          <w:bCs/>
          <w:color w:val="000000"/>
          <w:sz w:val="33"/>
          <w:szCs w:val="33"/>
        </w:rPr>
        <w:t xml:space="preserve">                       </w:t>
      </w:r>
      <w:r>
        <w:rPr>
          <w:rFonts w:hint="eastAsia" w:ascii="方正仿宋_GBK" w:hAnsi="方正仿宋_GBK" w:eastAsia="方正仿宋_GBK" w:cs="方正仿宋_GBK"/>
          <w:bCs/>
          <w:color w:val="000000"/>
          <w:sz w:val="33"/>
          <w:szCs w:val="33"/>
          <w:lang w:val="en-US" w:eastAsia="zh-CN"/>
        </w:rPr>
        <w:t xml:space="preserve">   </w:t>
      </w:r>
      <w:r>
        <w:rPr>
          <w:rFonts w:hint="eastAsia" w:ascii="方正仿宋_GBK" w:hAnsi="方正仿宋_GBK" w:eastAsia="方正仿宋_GBK" w:cs="方正仿宋_GBK"/>
          <w:bCs/>
          <w:color w:val="000000"/>
          <w:sz w:val="33"/>
          <w:szCs w:val="33"/>
        </w:rPr>
        <w:t xml:space="preserve">  </w:t>
      </w:r>
      <w:r>
        <w:rPr>
          <w:rFonts w:hint="default" w:ascii="Times New Roman" w:hAnsi="Times New Roman" w:eastAsia="方正仿宋_GBK" w:cs="Times New Roman"/>
          <w:bCs/>
          <w:color w:val="000000"/>
          <w:sz w:val="33"/>
          <w:szCs w:val="33"/>
        </w:rPr>
        <w:t>202</w:t>
      </w:r>
      <w:r>
        <w:rPr>
          <w:rFonts w:hint="eastAsia" w:eastAsia="方正仿宋_GBK" w:cs="Times New Roman"/>
          <w:bCs/>
          <w:color w:val="000000"/>
          <w:sz w:val="33"/>
          <w:szCs w:val="33"/>
          <w:lang w:val="en-US" w:eastAsia="zh-CN"/>
        </w:rPr>
        <w:t>4</w:t>
      </w:r>
      <w:r>
        <w:rPr>
          <w:rFonts w:hint="eastAsia" w:ascii="方正仿宋_GBK" w:hAnsi="方正仿宋_GBK" w:eastAsia="方正仿宋_GBK" w:cs="方正仿宋_GBK"/>
          <w:bCs/>
          <w:color w:val="000000"/>
          <w:sz w:val="33"/>
          <w:szCs w:val="33"/>
        </w:rPr>
        <w:t>年</w:t>
      </w:r>
      <w:r>
        <w:rPr>
          <w:rFonts w:hint="eastAsia" w:eastAsia="方正仿宋_GBK" w:cs="Times New Roman"/>
          <w:bCs/>
          <w:color w:val="000000"/>
          <w:sz w:val="33"/>
          <w:szCs w:val="33"/>
          <w:lang w:val="en-US" w:eastAsia="zh-CN"/>
        </w:rPr>
        <w:t>5</w:t>
      </w:r>
      <w:r>
        <w:rPr>
          <w:rFonts w:hint="eastAsia" w:ascii="方正仿宋_GBK" w:hAnsi="方正仿宋_GBK" w:eastAsia="方正仿宋_GBK" w:cs="方正仿宋_GBK"/>
          <w:bCs/>
          <w:color w:val="000000"/>
          <w:sz w:val="33"/>
          <w:szCs w:val="33"/>
        </w:rPr>
        <w:t>月</w:t>
      </w:r>
      <w:r>
        <w:rPr>
          <w:rFonts w:hint="eastAsia" w:eastAsia="方正仿宋_GBK" w:cs="Times New Roman"/>
          <w:bCs/>
          <w:color w:val="000000"/>
          <w:sz w:val="33"/>
          <w:szCs w:val="33"/>
          <w:lang w:val="en-US" w:eastAsia="zh-CN"/>
        </w:rPr>
        <w:t>10</w:t>
      </w:r>
      <w:r>
        <w:rPr>
          <w:rFonts w:hint="eastAsia" w:ascii="方正仿宋_GBK" w:hAnsi="方正仿宋_GBK" w:eastAsia="方正仿宋_GBK" w:cs="方正仿宋_GBK"/>
          <w:bCs/>
          <w:color w:val="000000"/>
          <w:sz w:val="33"/>
          <w:szCs w:val="33"/>
        </w:rPr>
        <w:t>日</w:t>
      </w:r>
    </w:p>
    <w:p w14:paraId="4617C7C4">
      <w:pPr>
        <w:widowControl/>
        <w:spacing w:line="594" w:lineRule="exact"/>
        <w:jc w:val="both"/>
        <w:rPr>
          <w:rFonts w:hint="default" w:ascii="Times New Roman" w:hAnsi="Times New Roman" w:eastAsia="方正仿宋_GBK" w:cs="Times New Roman"/>
          <w:color w:val="auto"/>
          <w:kern w:val="0"/>
          <w:sz w:val="32"/>
          <w:szCs w:val="32"/>
          <w:lang w:val="en-US" w:eastAsia="zh-CN" w:bidi="ar"/>
        </w:rPr>
      </w:pPr>
      <w:r>
        <w:rPr>
          <w:rFonts w:hint="eastAsia" w:eastAsia="方正仿宋_GBK" w:cs="Times New Roman"/>
          <w:color w:val="auto"/>
          <w:kern w:val="0"/>
          <w:sz w:val="32"/>
          <w:szCs w:val="32"/>
          <w:lang w:val="en-US" w:eastAsia="zh-CN" w:bidi="ar"/>
        </w:rPr>
        <w:t>(此件公开发布)</w:t>
      </w:r>
    </w:p>
    <w:p w14:paraId="14F5DCCE">
      <w:pPr>
        <w:widowControl/>
        <w:spacing w:line="594" w:lineRule="exact"/>
        <w:jc w:val="center"/>
        <w:rPr>
          <w:rFonts w:hint="default" w:ascii="Times New Roman" w:hAnsi="Times New Roman" w:eastAsia="方正小标宋_GBK" w:cs="Times New Roman"/>
          <w:color w:val="auto"/>
          <w:kern w:val="0"/>
          <w:sz w:val="44"/>
          <w:szCs w:val="44"/>
        </w:rPr>
      </w:pPr>
      <w:bookmarkStart w:id="0" w:name="_GoBack"/>
      <w:bookmarkEnd w:id="0"/>
    </w:p>
    <w:p w14:paraId="6F6518F7">
      <w:pPr>
        <w:pStyle w:val="5"/>
        <w:rPr>
          <w:rFonts w:hint="eastAsia"/>
        </w:rPr>
      </w:pPr>
    </w:p>
    <w:p w14:paraId="12F150F8">
      <w:pPr>
        <w:rPr>
          <w:rFonts w:hint="eastAsia"/>
        </w:rPr>
      </w:pPr>
    </w:p>
    <w:p w14:paraId="21CFF775">
      <w:pPr>
        <w:pStyle w:val="5"/>
        <w:rPr>
          <w:rFonts w:hint="eastAsia"/>
        </w:rPr>
      </w:pPr>
    </w:p>
    <w:p w14:paraId="047D498D">
      <w:pPr>
        <w:rPr>
          <w:rFonts w:hint="eastAsia"/>
        </w:rPr>
      </w:pPr>
    </w:p>
    <w:p w14:paraId="18419C33">
      <w:pPr>
        <w:pStyle w:val="15"/>
        <w:rPr>
          <w:rFonts w:hint="eastAsia"/>
        </w:rPr>
      </w:pPr>
    </w:p>
    <w:p w14:paraId="372F14AB">
      <w:pPr>
        <w:pStyle w:val="15"/>
        <w:rPr>
          <w:rFonts w:hint="eastAsia"/>
        </w:rPr>
      </w:pPr>
    </w:p>
    <w:p w14:paraId="5254E63B">
      <w:pPr>
        <w:pStyle w:val="15"/>
        <w:rPr>
          <w:rFonts w:hint="eastAsia"/>
        </w:rPr>
      </w:pPr>
    </w:p>
    <w:p w14:paraId="0F403A5F">
      <w:pPr>
        <w:pStyle w:val="15"/>
        <w:rPr>
          <w:rFonts w:hint="eastAsia"/>
        </w:rPr>
      </w:pPr>
    </w:p>
    <w:p w14:paraId="44BF706F">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6858E7DE">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6FD6678E">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18BB3522">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1ACD4824">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6E753637">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3AB6CAD2">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21E6C8C3">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4F941F7B">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3585EB4F">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7B3247E6">
      <w:pPr>
        <w:pStyle w:val="15"/>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rPr>
      </w:pPr>
    </w:p>
    <w:p w14:paraId="761691CC">
      <w:pPr>
        <w:pStyle w:val="15"/>
        <w:rPr>
          <w:rFonts w:hint="eastAsia"/>
        </w:rPr>
      </w:pPr>
    </w:p>
    <w:p w14:paraId="2059EBB0">
      <w:pPr>
        <w:keepNext w:val="0"/>
        <w:keepLines w:val="0"/>
        <w:pageBreakBefore w:val="0"/>
        <w:widowControl w:val="0"/>
        <w:kinsoku/>
        <w:wordWrap/>
        <w:overflowPunct/>
        <w:topLinePunct w:val="0"/>
        <w:autoSpaceDE/>
        <w:autoSpaceDN/>
        <w:bidi w:val="0"/>
        <w:adjustRightInd/>
        <w:snapToGrid/>
        <w:spacing w:line="440" w:lineRule="exact"/>
        <w:ind w:firstLine="280" w:firstLineChars="100"/>
        <w:textAlignment w:val="auto"/>
        <w:rPr>
          <w:sz w:val="32"/>
          <w:szCs w:val="32"/>
        </w:rPr>
      </w:pPr>
      <w:r>
        <w:rPr>
          <w:rFonts w:hint="eastAsia" w:ascii="方正仿宋_GBK" w:hAnsi="方正仿宋_GBK" w:eastAsia="方正仿宋_GBK" w:cs="方正仿宋_GBK"/>
          <w:sz w:val="28"/>
          <w:szCs w:val="28"/>
        </w:rPr>
        <w:pict>
          <v:line id="直接连接符 3" o:spid="_x0000_s1027" o:spt="20" style="position:absolute;left:0pt;margin-left:1.3pt;margin-top:23.65pt;height:0pt;width:441pt;z-index:251661312;mso-width-relative:page;mso-height-relative:page;" filled="f" stroked="t" coordsize="21600,21600" o:gfxdata="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1K&#10;P9cAAAAJAQAADwAAAAAAAAABACAAAAAiAAAAZHJzL2Rvd25yZXYueG1sUEsBAhQAFAAAAAgAh07i&#10;QJjhpv/qAQAAtQMAAA4AAAAAAAAAAQAgAAAAJgEAAGRycy9lMm9Eb2MueG1sUEsFBgAAAAAGAAYA&#10;WQEAAIIFAAAAAA==&#10;">
            <v:path arrowok="t"/>
            <v:fill on="f" focussize="0,0"/>
            <v:stroke color="#000000" joinstyle="round"/>
            <v:imagedata o:title=""/>
            <o:lock v:ext="edit" aspectratio="f"/>
          </v:line>
        </w:pict>
      </w:r>
      <w:r>
        <w:rPr>
          <w:rFonts w:hint="eastAsia" w:ascii="方正仿宋_GBK" w:hAnsi="方正仿宋_GBK" w:eastAsia="方正仿宋_GBK" w:cs="方正仿宋_GBK"/>
          <w:sz w:val="28"/>
          <w:szCs w:val="28"/>
        </w:rPr>
        <w:pict>
          <v:line id="直接连接符 1" o:spid="_x0000_s1026" o:spt="20" style="position:absolute;left:0pt;margin-left:2.3pt;margin-top:0.9pt;height:0pt;width:441pt;z-index:251660288;mso-width-relative:page;mso-height-relative:page;" filled="f" stroked="t" coordsize="21600,21600" o:gfxdata="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tRe8dMAAAAH&#10;AQAADwAAAAAAAAABACAAAAAiAAAAZHJzL2Rvd25yZXYueG1sUEsBAhQAFAAAAAgAh07iQDA26CTo&#10;AQAAtQMAAA4AAAAAAAAAAQAgAAAAIgEAAGRycy9lMm9Eb2MueG1sUEsFBgAAAAAGAAYAWQEAAHwF&#10;AAAAAA==&#10;">
            <v:path arrowok="t"/>
            <v:fill on="f" focussize="0,0"/>
            <v:stroke color="#000000" joinstyle="round"/>
            <v:imagedata o:title=""/>
            <o:lock v:ext="edit" aspectratio="f"/>
          </v:line>
        </w:pict>
      </w:r>
      <w:r>
        <w:rPr>
          <w:rFonts w:hint="eastAsia" w:ascii="方正仿宋_GBK" w:hAnsi="方正仿宋_GBK" w:eastAsia="方正仿宋_GBK" w:cs="方正仿宋_GBK"/>
          <w:sz w:val="28"/>
          <w:szCs w:val="28"/>
        </w:rPr>
        <w:t xml:space="preserve">重庆市大足区金山镇党政办公室   </w:t>
      </w:r>
      <w:r>
        <w:rPr>
          <w:rFonts w:hint="eastAsia" w:ascii="方正仿宋_GBK" w:hAnsi="方正仿宋_GBK" w:eastAsia="方正仿宋_GBK" w:cs="方正仿宋_GBK"/>
          <w:sz w:val="28"/>
          <w:szCs w:val="28"/>
          <w:lang w:val="en-US" w:eastAsia="zh-CN"/>
        </w:rPr>
        <w:t xml:space="preserve">       </w:t>
      </w:r>
      <w:r>
        <w:rPr>
          <w:rFonts w:hint="eastAsia"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02</w:t>
      </w:r>
      <w:r>
        <w:rPr>
          <w:rFonts w:hint="eastAsia" w:eastAsia="方正仿宋_GBK" w:cs="Times New Roman"/>
          <w:sz w:val="28"/>
          <w:szCs w:val="28"/>
          <w:lang w:val="en-US" w:eastAsia="zh-CN"/>
        </w:rPr>
        <w:t>4</w:t>
      </w:r>
      <w:r>
        <w:rPr>
          <w:rFonts w:hint="eastAsia" w:ascii="方正仿宋_GBK" w:hAnsi="方正仿宋_GBK" w:eastAsia="方正仿宋_GBK" w:cs="方正仿宋_GBK"/>
          <w:sz w:val="28"/>
          <w:szCs w:val="28"/>
        </w:rPr>
        <w:t>年</w:t>
      </w:r>
      <w:r>
        <w:rPr>
          <w:rFonts w:hint="eastAsia" w:eastAsia="方正仿宋_GBK" w:cs="Times New Roman"/>
          <w:sz w:val="28"/>
          <w:szCs w:val="28"/>
          <w:lang w:val="en-US" w:eastAsia="zh-CN"/>
        </w:rPr>
        <w:t>5</w:t>
      </w:r>
      <w:r>
        <w:rPr>
          <w:rFonts w:hint="eastAsia" w:ascii="方正仿宋_GBK" w:hAnsi="方正仿宋_GBK" w:eastAsia="方正仿宋_GBK" w:cs="方正仿宋_GBK"/>
          <w:sz w:val="28"/>
          <w:szCs w:val="28"/>
        </w:rPr>
        <w:t>月</w:t>
      </w:r>
      <w:r>
        <w:rPr>
          <w:rFonts w:hint="eastAsia" w:eastAsia="方正仿宋_GBK" w:cs="Times New Roman"/>
          <w:sz w:val="28"/>
          <w:szCs w:val="28"/>
          <w:lang w:val="en-US" w:eastAsia="zh-CN"/>
        </w:rPr>
        <w:t>10</w:t>
      </w:r>
      <w:r>
        <w:rPr>
          <w:rFonts w:hint="eastAsia" w:ascii="方正仿宋_GBK" w:hAnsi="方正仿宋_GBK" w:eastAsia="方正仿宋_GBK" w:cs="方正仿宋_GBK"/>
          <w:sz w:val="28"/>
          <w:szCs w:val="28"/>
        </w:rPr>
        <w:t>日印发</w:t>
      </w:r>
    </w:p>
    <w:sectPr>
      <w:headerReference r:id="rId3" w:type="default"/>
      <w:footerReference r:id="rId4" w:type="default"/>
      <w:pgSz w:w="11906" w:h="16838"/>
      <w:pgMar w:top="1984" w:right="1446" w:bottom="1644" w:left="1446" w:header="851" w:footer="119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82E2C8-7A17-4946-8506-30BC87E1AB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2" w:fontKey="{78FA56C7-7F80-4A6C-AB90-B510D886281D}"/>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3" w:fontKey="{BDBD24DF-B407-4850-8383-459D35897EDC}"/>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script"/>
    <w:pitch w:val="default"/>
    <w:sig w:usb0="A00002BF" w:usb1="38CF7CFA" w:usb2="00082016" w:usb3="00000000" w:csb0="00040001" w:csb1="00000000"/>
    <w:embedRegular r:id="rId4" w:fontKey="{E1E00E1F-B281-4FDB-935E-CD365D883D23}"/>
  </w:font>
  <w:font w:name="方正黑体_GBK">
    <w:panose1 w:val="02010600010101010101"/>
    <w:charset w:val="86"/>
    <w:family w:val="auto"/>
    <w:pitch w:val="default"/>
    <w:sig w:usb0="00000001" w:usb1="080E0000" w:usb2="00000000" w:usb3="00000000" w:csb0="00040000" w:csb1="00000000"/>
    <w:embedRegular r:id="rId5" w:fontKey="{5CA15031-DA79-4383-8228-3743BE1BDCE9}"/>
  </w:font>
  <w:font w:name="方正楷体_GBK">
    <w:panose1 w:val="02000000000000000000"/>
    <w:charset w:val="86"/>
    <w:family w:val="script"/>
    <w:pitch w:val="default"/>
    <w:sig w:usb0="800002BF" w:usb1="38CF7CFA" w:usb2="00000016" w:usb3="00000000" w:csb0="00040000" w:csb1="00000000"/>
    <w:embedRegular r:id="rId6" w:fontKey="{AD428EB6-639B-41A8-8CA8-80CD6A129D1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84350">
    <w:pPr>
      <w:pStyle w:val="9"/>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2BE7C92">
                <w:pPr>
                  <w:pStyle w:val="9"/>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  \* MERGEFORMAT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1</w:t>
                </w:r>
                <w:r>
                  <w:rPr>
                    <w:rFonts w:hint="eastAsia" w:ascii="方正楷体_GBK" w:hAnsi="方正楷体_GBK" w:eastAsia="方正楷体_GBK" w:cs="方正楷体_GBK"/>
                    <w:sz w:val="32"/>
                    <w:szCs w:val="32"/>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3F004">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FmOTgyMDBmMjY4MzJlZTM2MTJkNjZjNTNjM2Y0NGUifQ=="/>
  </w:docVars>
  <w:rsids>
    <w:rsidRoot w:val="61DD1703"/>
    <w:rsid w:val="000969FE"/>
    <w:rsid w:val="00284CBE"/>
    <w:rsid w:val="004A26C4"/>
    <w:rsid w:val="004E076C"/>
    <w:rsid w:val="007655FD"/>
    <w:rsid w:val="007B7DA8"/>
    <w:rsid w:val="009044C6"/>
    <w:rsid w:val="00A068BE"/>
    <w:rsid w:val="00DA08CA"/>
    <w:rsid w:val="02277B34"/>
    <w:rsid w:val="0AF957E5"/>
    <w:rsid w:val="0D126FF8"/>
    <w:rsid w:val="0DAB49F6"/>
    <w:rsid w:val="0E9F2CF2"/>
    <w:rsid w:val="0EF1356A"/>
    <w:rsid w:val="110C2E41"/>
    <w:rsid w:val="11404067"/>
    <w:rsid w:val="14AF6F42"/>
    <w:rsid w:val="15682C87"/>
    <w:rsid w:val="159200AA"/>
    <w:rsid w:val="16C16F4F"/>
    <w:rsid w:val="186021CB"/>
    <w:rsid w:val="18D36BCB"/>
    <w:rsid w:val="19F84554"/>
    <w:rsid w:val="1B5F3C54"/>
    <w:rsid w:val="1D493F87"/>
    <w:rsid w:val="1E3E4742"/>
    <w:rsid w:val="1F06264F"/>
    <w:rsid w:val="1F9C0F82"/>
    <w:rsid w:val="1FD539E2"/>
    <w:rsid w:val="232D2900"/>
    <w:rsid w:val="25EF67E3"/>
    <w:rsid w:val="27360C97"/>
    <w:rsid w:val="28EE6EAE"/>
    <w:rsid w:val="29353711"/>
    <w:rsid w:val="29EB2AFB"/>
    <w:rsid w:val="2A542B19"/>
    <w:rsid w:val="2AA861E9"/>
    <w:rsid w:val="2AEB39AF"/>
    <w:rsid w:val="2D817264"/>
    <w:rsid w:val="2EB6764C"/>
    <w:rsid w:val="2F552471"/>
    <w:rsid w:val="2F991710"/>
    <w:rsid w:val="333C7C5C"/>
    <w:rsid w:val="336C5674"/>
    <w:rsid w:val="35133DE6"/>
    <w:rsid w:val="35FF59AC"/>
    <w:rsid w:val="366C2CF2"/>
    <w:rsid w:val="36BE6EA2"/>
    <w:rsid w:val="373D3AC4"/>
    <w:rsid w:val="3A6D0873"/>
    <w:rsid w:val="3B3721D9"/>
    <w:rsid w:val="3DA44C7F"/>
    <w:rsid w:val="3E0263FD"/>
    <w:rsid w:val="417261CE"/>
    <w:rsid w:val="43293614"/>
    <w:rsid w:val="43DA0BC1"/>
    <w:rsid w:val="44C7650E"/>
    <w:rsid w:val="48AA08CD"/>
    <w:rsid w:val="49F53D67"/>
    <w:rsid w:val="4B784B83"/>
    <w:rsid w:val="4CFC02C5"/>
    <w:rsid w:val="4E34166A"/>
    <w:rsid w:val="50CC3430"/>
    <w:rsid w:val="51376C0F"/>
    <w:rsid w:val="52497B10"/>
    <w:rsid w:val="55255078"/>
    <w:rsid w:val="55831A09"/>
    <w:rsid w:val="57231185"/>
    <w:rsid w:val="5A792436"/>
    <w:rsid w:val="5E7830FE"/>
    <w:rsid w:val="5E9826A7"/>
    <w:rsid w:val="5F4A2AA0"/>
    <w:rsid w:val="5FC46C58"/>
    <w:rsid w:val="609A031E"/>
    <w:rsid w:val="61DD1703"/>
    <w:rsid w:val="62572B12"/>
    <w:rsid w:val="64352298"/>
    <w:rsid w:val="64764705"/>
    <w:rsid w:val="65D565B5"/>
    <w:rsid w:val="662369A6"/>
    <w:rsid w:val="664F7B57"/>
    <w:rsid w:val="697B45FB"/>
    <w:rsid w:val="6BC01A40"/>
    <w:rsid w:val="6E0255DD"/>
    <w:rsid w:val="70204BA3"/>
    <w:rsid w:val="70BD5584"/>
    <w:rsid w:val="71BE0F35"/>
    <w:rsid w:val="722E239A"/>
    <w:rsid w:val="7526325A"/>
    <w:rsid w:val="76523DB0"/>
    <w:rsid w:val="769E5D44"/>
    <w:rsid w:val="77AF5277"/>
    <w:rsid w:val="77EE70E8"/>
    <w:rsid w:val="789B7681"/>
    <w:rsid w:val="7BCF1E62"/>
    <w:rsid w:val="7C407946"/>
    <w:rsid w:val="7D646C15"/>
    <w:rsid w:val="B8F7394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5">
    <w:name w:val="heading 1"/>
    <w:basedOn w:val="1"/>
    <w:next w:val="1"/>
    <w:autoRedefine/>
    <w:qFormat/>
    <w:uiPriority w:val="0"/>
    <w:pPr>
      <w:wordWrap w:val="0"/>
      <w:spacing w:after="160"/>
      <w:ind w:left="1024"/>
      <w:jc w:val="both"/>
      <w:outlineLvl w:val="0"/>
    </w:pPr>
    <w:rPr>
      <w:rFonts w:ascii="宋体" w:hAnsi="宋体" w:eastAsia="宋体" w:cs="Times New Roman"/>
      <w:sz w:val="21"/>
      <w:lang w:val="en-US" w:eastAsia="zh-CN" w:bidi="ar-SA"/>
    </w:rPr>
  </w:style>
  <w:style w:type="paragraph" w:styleId="6">
    <w:name w:val="heading 2"/>
    <w:basedOn w:val="1"/>
    <w:next w:val="7"/>
    <w:qFormat/>
    <w:uiPriority w:val="0"/>
    <w:pPr>
      <w:widowControl/>
      <w:spacing w:line="600" w:lineRule="exact"/>
      <w:jc w:val="center"/>
      <w:outlineLvl w:val="1"/>
    </w:pPr>
    <w:rPr>
      <w:rFonts w:eastAsia="方正小标宋_GBK"/>
      <w:b/>
      <w:sz w:val="44"/>
      <w:szCs w:val="2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sz w:val="24"/>
      <w:szCs w:val="24"/>
    </w:rPr>
  </w:style>
  <w:style w:type="paragraph" w:styleId="3">
    <w:name w:val="Body Text"/>
    <w:basedOn w:val="1"/>
    <w:next w:val="4"/>
    <w:autoRedefine/>
    <w:qFormat/>
    <w:uiPriority w:val="0"/>
    <w:rPr>
      <w:rFonts w:ascii="仿宋_GB2312"/>
    </w:rPr>
  </w:style>
  <w:style w:type="paragraph" w:customStyle="1" w:styleId="4">
    <w:name w:val="Char Char3"/>
    <w:basedOn w:val="1"/>
    <w:autoRedefine/>
    <w:qFormat/>
    <w:uiPriority w:val="0"/>
    <w:pPr>
      <w:widowControl/>
      <w:spacing w:after="160" w:line="240" w:lineRule="exact"/>
      <w:jc w:val="left"/>
    </w:pPr>
    <w:rPr>
      <w:rFonts w:ascii="Calibri" w:hAnsi="Calibri" w:eastAsia="宋体"/>
      <w:szCs w:val="24"/>
    </w:rPr>
  </w:style>
  <w:style w:type="paragraph" w:customStyle="1" w:styleId="7">
    <w:name w:val="顶格受文"/>
    <w:next w:val="1"/>
    <w:autoRedefine/>
    <w:qFormat/>
    <w:uiPriority w:val="0"/>
    <w:pPr>
      <w:spacing w:line="560" w:lineRule="exact"/>
    </w:pPr>
    <w:rPr>
      <w:rFonts w:ascii="Calibri" w:hAnsi="Calibri" w:eastAsia="方正仿宋_GBK" w:cs="Times New Roman"/>
      <w:kern w:val="2"/>
      <w:sz w:val="32"/>
      <w:szCs w:val="22"/>
      <w:lang w:val="en-US" w:eastAsia="zh-CN" w:bidi="ar-SA"/>
    </w:rPr>
  </w:style>
  <w:style w:type="paragraph" w:styleId="8">
    <w:name w:val="Body Text Indent"/>
    <w:basedOn w:val="1"/>
    <w:next w:val="1"/>
    <w:autoRedefine/>
    <w:qFormat/>
    <w:uiPriority w:val="0"/>
    <w:pPr>
      <w:spacing w:line="560" w:lineRule="exact"/>
      <w:ind w:firstLine="200" w:firstLineChars="200"/>
    </w:pPr>
    <w:rPr>
      <w:rFonts w:ascii="宋体" w:hAnsi="宋体" w:eastAsia="仿宋_GB2312"/>
      <w:sz w:val="28"/>
      <w:szCs w:val="28"/>
    </w:r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2"/>
    <w:basedOn w:val="8"/>
    <w:next w:val="1"/>
    <w:autoRedefine/>
    <w:qFormat/>
    <w:uiPriority w:val="0"/>
    <w:pPr>
      <w:spacing w:after="120" w:line="240" w:lineRule="auto"/>
      <w:ind w:left="200" w:leftChars="200"/>
    </w:pPr>
    <w:rPr>
      <w:rFonts w:ascii="Calibri" w:hAnsi="Calibri" w:eastAsia="宋体"/>
      <w:sz w:val="21"/>
      <w:szCs w:val="24"/>
    </w:rPr>
  </w:style>
  <w:style w:type="paragraph" w:customStyle="1" w:styleId="15">
    <w:name w:val="Plain Text"/>
    <w:basedOn w:val="1"/>
    <w:qFormat/>
    <w:uiPriority w:val="0"/>
    <w:rPr>
      <w:rFonts w:ascii="宋体" w:hAnsi="Courier New" w:eastAsia="宋体" w:cs="Courier New"/>
      <w:sz w:val="21"/>
      <w:szCs w:val="21"/>
    </w:rPr>
  </w:style>
  <w:style w:type="character" w:customStyle="1" w:styleId="16">
    <w:name w:val="页眉 Char"/>
    <w:basedOn w:val="14"/>
    <w:link w:val="10"/>
    <w:autoRedefine/>
    <w:qFormat/>
    <w:uiPriority w:val="0"/>
    <w:rPr>
      <w:rFonts w:eastAsia="仿宋_GB2312"/>
      <w:kern w:val="2"/>
      <w:sz w:val="18"/>
      <w:szCs w:val="18"/>
    </w:rPr>
  </w:style>
  <w:style w:type="character" w:customStyle="1" w:styleId="17">
    <w:name w:val="页脚 Char"/>
    <w:basedOn w:val="14"/>
    <w:link w:val="9"/>
    <w:autoRedefine/>
    <w:qFormat/>
    <w:uiPriority w:val="0"/>
    <w:rPr>
      <w:rFonts w:eastAsia="仿宋_GB2312"/>
      <w:kern w:val="2"/>
      <w:sz w:val="18"/>
      <w:szCs w:val="18"/>
    </w:rPr>
  </w:style>
  <w:style w:type="paragraph" w:customStyle="1" w:styleId="18">
    <w:name w:val="正文（缩进）"/>
    <w:basedOn w:val="1"/>
    <w:next w:val="1"/>
    <w:autoRedefine/>
    <w:qFormat/>
    <w:uiPriority w:val="0"/>
    <w:pPr>
      <w:spacing w:line="594" w:lineRule="exact"/>
      <w:ind w:firstLine="482"/>
    </w:pPr>
    <w:rPr>
      <w:rFonts w:ascii="Calibri" w:hAnsi="Calibri" w:cs="Times New Roman"/>
      <w:sz w:val="32"/>
      <w:szCs w:val="32"/>
    </w:rPr>
  </w:style>
  <w:style w:type="paragraph" w:customStyle="1" w:styleId="19">
    <w:name w:val="p0"/>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Info spid="_x0000_s1028"/>
    <customShpInfo spid="_x0000_s1029"/>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4</Pages>
  <Words>885</Words>
  <Characters>897</Characters>
  <Lines>16</Lines>
  <Paragraphs>4</Paragraphs>
  <TotalTime>19</TotalTime>
  <ScaleCrop>false</ScaleCrop>
  <LinksUpToDate>false</LinksUpToDate>
  <CharactersWithSpaces>1095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2022-11-16T14:49:00Z</dcterms:created>
  <dc:creator>Sunrise</dc:creator>
  <cp:lastModifiedBy>0__0</cp:lastModifiedBy>
  <cp:lastPrinted>2024-03-18T07:07:00Z</cp:lastPrinted>
  <dcterms:modified xsi:type="dcterms:W3CDTF">2024-12-27T10:25:46Z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E1753C395B654A36B0C5D347A132D672</vt:lpwstr>
  </property>
  <property fmtid="{D5CDD505-2E9C-101B-9397-08002B2CF9AE}" pid="4" name="KSOTemplateDocerSaveRecord">
    <vt:lpwstr>eyJoZGlkIjoiZWVkZjZkNjJkNGQ2OGU4M2RiNTdhNjA3MGY1YzczYmMiLCJ1c2VySWQiOiIxNjA5NzEyMDk5In0=</vt:lpwstr>
  </property>
</Properties>
</file>