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241E" w:rsidRDefault="0043196D" w:rsidP="004C6FE5">
      <w:pPr>
        <w:adjustRightInd w:val="0"/>
        <w:snapToGrid w:val="0"/>
        <w:spacing w:line="594"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重庆市大足区拾万镇人民政府</w:t>
      </w:r>
    </w:p>
    <w:p w:rsidR="00E1241E" w:rsidRDefault="0043196D" w:rsidP="004C6FE5">
      <w:pPr>
        <w:adjustRightInd w:val="0"/>
        <w:snapToGrid w:val="0"/>
        <w:spacing w:line="594"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202</w:t>
      </w:r>
      <w:r w:rsidR="00FF2476">
        <w:rPr>
          <w:rFonts w:ascii="方正小标宋_GBK" w:eastAsia="方正小标宋_GBK" w:hAnsi="方正小标宋_GBK" w:cs="方正小标宋_GBK" w:hint="eastAsia"/>
          <w:sz w:val="44"/>
          <w:szCs w:val="44"/>
        </w:rPr>
        <w:t>2</w:t>
      </w:r>
      <w:r>
        <w:rPr>
          <w:rFonts w:ascii="方正小标宋_GBK" w:eastAsia="方正小标宋_GBK" w:hAnsi="方正小标宋_GBK" w:cs="方正小标宋_GBK" w:hint="eastAsia"/>
          <w:sz w:val="44"/>
          <w:szCs w:val="44"/>
        </w:rPr>
        <w:t>年政府信息公开工作年度报告</w:t>
      </w:r>
    </w:p>
    <w:p w:rsidR="00E1241E" w:rsidRDefault="00E1241E" w:rsidP="004C6FE5">
      <w:pPr>
        <w:adjustRightInd w:val="0"/>
        <w:snapToGrid w:val="0"/>
        <w:spacing w:line="594" w:lineRule="exact"/>
        <w:ind w:firstLineChars="200" w:firstLine="640"/>
        <w:jc w:val="left"/>
        <w:rPr>
          <w:szCs w:val="32"/>
        </w:rPr>
      </w:pPr>
    </w:p>
    <w:p w:rsidR="00E1241E" w:rsidRPr="00B371DE" w:rsidRDefault="00B371DE" w:rsidP="00B371DE">
      <w:pPr>
        <w:adjustRightInd w:val="0"/>
        <w:snapToGrid w:val="0"/>
        <w:spacing w:line="594" w:lineRule="exact"/>
        <w:ind w:leftChars="63" w:left="202" w:firstLineChars="200" w:firstLine="640"/>
        <w:jc w:val="left"/>
        <w:rPr>
          <w:rFonts w:eastAsia="方正黑体_GBK"/>
          <w:szCs w:val="32"/>
        </w:rPr>
      </w:pPr>
      <w:r>
        <w:rPr>
          <w:rFonts w:eastAsia="方正黑体_GBK" w:hint="eastAsia"/>
          <w:szCs w:val="32"/>
        </w:rPr>
        <w:t>一、</w:t>
      </w:r>
      <w:r w:rsidR="0043196D" w:rsidRPr="00B371DE">
        <w:rPr>
          <w:rFonts w:eastAsia="方正黑体_GBK"/>
          <w:szCs w:val="32"/>
        </w:rPr>
        <w:t>总体情况</w:t>
      </w:r>
    </w:p>
    <w:p w:rsidR="00F2243C" w:rsidRDefault="0043196D" w:rsidP="004C6FE5">
      <w:pPr>
        <w:pStyle w:val="a7"/>
        <w:shd w:val="clear" w:color="auto" w:fill="FFFFFF"/>
        <w:adjustRightInd w:val="0"/>
        <w:snapToGrid w:val="0"/>
        <w:spacing w:before="0" w:beforeAutospacing="0" w:after="0" w:afterAutospacing="0" w:line="594" w:lineRule="exact"/>
        <w:ind w:firstLineChars="200" w:firstLine="640"/>
        <w:rPr>
          <w:rFonts w:ascii="Times New Roman" w:eastAsia="微软雅黑" w:hAnsi="Times New Roman" w:cs="Times New Roman"/>
          <w:color w:val="333333"/>
          <w:sz w:val="32"/>
          <w:szCs w:val="32"/>
        </w:rPr>
      </w:pPr>
      <w:r>
        <w:rPr>
          <w:rFonts w:ascii="Times New Roman" w:eastAsia="方正仿宋_GBK" w:hAnsi="Times New Roman" w:cs="Times New Roman"/>
          <w:color w:val="333333"/>
          <w:sz w:val="32"/>
          <w:szCs w:val="32"/>
        </w:rPr>
        <w:t>202</w:t>
      </w:r>
      <w:r w:rsidR="00FF2476">
        <w:rPr>
          <w:rFonts w:ascii="Times New Roman" w:eastAsia="方正仿宋_GBK" w:hAnsi="Times New Roman" w:cs="Times New Roman" w:hint="eastAsia"/>
          <w:color w:val="333333"/>
          <w:sz w:val="32"/>
          <w:szCs w:val="32"/>
        </w:rPr>
        <w:t>2</w:t>
      </w:r>
      <w:r>
        <w:rPr>
          <w:rFonts w:ascii="Times New Roman" w:eastAsia="方正仿宋_GBK" w:hAnsi="Times New Roman" w:cs="Times New Roman"/>
          <w:color w:val="333333"/>
          <w:sz w:val="32"/>
          <w:szCs w:val="32"/>
        </w:rPr>
        <w:t>年，</w:t>
      </w:r>
      <w:r w:rsidR="006D4DC9">
        <w:rPr>
          <w:rFonts w:ascii="方正仿宋_GBK" w:eastAsia="方正仿宋_GBK" w:hint="eastAsia"/>
          <w:color w:val="333333"/>
          <w:sz w:val="32"/>
          <w:szCs w:val="32"/>
          <w:shd w:val="clear" w:color="auto" w:fill="FFFFFF"/>
        </w:rPr>
        <w:t>在区委、区政府的坚强领导下，拾万镇</w:t>
      </w:r>
      <w:r w:rsidR="006C2E1A">
        <w:rPr>
          <w:rFonts w:ascii="方正仿宋_GBK" w:eastAsia="方正仿宋_GBK" w:hint="eastAsia"/>
          <w:color w:val="333333"/>
          <w:sz w:val="32"/>
          <w:szCs w:val="32"/>
          <w:shd w:val="clear" w:color="auto" w:fill="FFFFFF"/>
        </w:rPr>
        <w:t>镇</w:t>
      </w:r>
      <w:r w:rsidR="006D4DC9">
        <w:rPr>
          <w:rFonts w:ascii="方正仿宋_GBK" w:eastAsia="方正仿宋_GBK" w:hint="eastAsia"/>
          <w:color w:val="333333"/>
          <w:sz w:val="32"/>
          <w:szCs w:val="32"/>
          <w:shd w:val="clear" w:color="auto" w:fill="FFFFFF"/>
        </w:rPr>
        <w:t>党委</w:t>
      </w:r>
      <w:r w:rsidR="006C2E1A">
        <w:rPr>
          <w:rFonts w:ascii="方正仿宋_GBK" w:eastAsia="方正仿宋_GBK" w:hint="eastAsia"/>
          <w:color w:val="333333"/>
          <w:sz w:val="32"/>
          <w:szCs w:val="32"/>
          <w:shd w:val="clear" w:color="auto" w:fill="FFFFFF"/>
        </w:rPr>
        <w:t>、镇</w:t>
      </w:r>
      <w:r w:rsidR="006D4DC9">
        <w:rPr>
          <w:rFonts w:ascii="方正仿宋_GBK" w:eastAsia="方正仿宋_GBK" w:hint="eastAsia"/>
          <w:color w:val="333333"/>
          <w:sz w:val="32"/>
          <w:szCs w:val="32"/>
          <w:shd w:val="clear" w:color="auto" w:fill="FFFFFF"/>
        </w:rPr>
        <w:t>政府认真贯彻落实</w:t>
      </w:r>
      <w:r w:rsidR="005317D7" w:rsidRPr="005317D7">
        <w:rPr>
          <w:rFonts w:ascii="方正仿宋_GBK" w:eastAsia="方正仿宋_GBK" w:hint="eastAsia"/>
          <w:color w:val="333333"/>
          <w:sz w:val="32"/>
          <w:szCs w:val="32"/>
          <w:shd w:val="clear" w:color="auto" w:fill="FFFFFF"/>
        </w:rPr>
        <w:t>《国务院办公厅关于印发2022年政务公开工作要点的通知》(国办发 (2022] 8号)</w:t>
      </w:r>
      <w:r w:rsidR="008D2DC6">
        <w:rPr>
          <w:rFonts w:ascii="方正仿宋_GBK" w:eastAsia="方正仿宋_GBK" w:hint="eastAsia"/>
          <w:color w:val="333333"/>
          <w:sz w:val="32"/>
          <w:szCs w:val="32"/>
          <w:shd w:val="clear" w:color="auto" w:fill="FFFFFF"/>
        </w:rPr>
        <w:t>《重庆市人民政府办公厅关于</w:t>
      </w:r>
      <w:r w:rsidR="005317D7" w:rsidRPr="005317D7">
        <w:rPr>
          <w:rFonts w:ascii="方正仿宋_GBK" w:eastAsia="方正仿宋_GBK" w:hint="eastAsia"/>
          <w:color w:val="333333"/>
          <w:sz w:val="32"/>
          <w:szCs w:val="32"/>
          <w:shd w:val="clear" w:color="auto" w:fill="FFFFFF"/>
        </w:rPr>
        <w:t>贯彻落实国务院办公厅2022年政务公开工作要点任务分工</w:t>
      </w:r>
      <w:r w:rsidR="005317D7">
        <w:rPr>
          <w:rFonts w:ascii="方正仿宋_GBK" w:eastAsia="方正仿宋_GBK" w:hint="eastAsia"/>
          <w:color w:val="333333"/>
          <w:sz w:val="32"/>
          <w:szCs w:val="32"/>
          <w:shd w:val="clear" w:color="auto" w:fill="FFFFFF"/>
        </w:rPr>
        <w:t>的通知</w:t>
      </w:r>
      <w:r w:rsidR="005317D7" w:rsidRPr="005317D7">
        <w:rPr>
          <w:rFonts w:ascii="方正仿宋_GBK" w:eastAsia="方正仿宋_GBK" w:hint="eastAsia"/>
          <w:color w:val="333333"/>
          <w:sz w:val="32"/>
          <w:szCs w:val="32"/>
          <w:shd w:val="clear" w:color="auto" w:fill="FFFFFF"/>
        </w:rPr>
        <w:t>》</w:t>
      </w:r>
      <w:r w:rsidR="005317D7">
        <w:rPr>
          <w:rFonts w:ascii="方正仿宋_GBK" w:eastAsia="方正仿宋_GBK" w:hint="eastAsia"/>
          <w:color w:val="333333"/>
          <w:sz w:val="32"/>
          <w:szCs w:val="32"/>
          <w:shd w:val="clear" w:color="auto" w:fill="FFFFFF"/>
        </w:rPr>
        <w:t>（</w:t>
      </w:r>
      <w:proofErr w:type="gramStart"/>
      <w:r w:rsidR="005317D7" w:rsidRPr="005317D7">
        <w:rPr>
          <w:rFonts w:ascii="方正仿宋_GBK" w:eastAsia="方正仿宋_GBK" w:hint="eastAsia"/>
          <w:color w:val="333333"/>
          <w:sz w:val="32"/>
          <w:szCs w:val="32"/>
          <w:shd w:val="clear" w:color="auto" w:fill="FFFFFF"/>
        </w:rPr>
        <w:t>渝府办</w:t>
      </w:r>
      <w:proofErr w:type="gramEnd"/>
      <w:r w:rsidR="005317D7" w:rsidRPr="005317D7">
        <w:rPr>
          <w:rFonts w:ascii="方正仿宋_GBK" w:eastAsia="方正仿宋_GBK" w:hint="eastAsia"/>
          <w:color w:val="333333"/>
          <w:sz w:val="32"/>
          <w:szCs w:val="32"/>
          <w:shd w:val="clear" w:color="auto" w:fill="FFFFFF"/>
        </w:rPr>
        <w:t>发〔2022〕59号</w:t>
      </w:r>
      <w:r w:rsidR="005317D7">
        <w:rPr>
          <w:rFonts w:ascii="方正仿宋_GBK" w:eastAsia="方正仿宋_GBK" w:hint="eastAsia"/>
          <w:color w:val="333333"/>
          <w:sz w:val="32"/>
          <w:szCs w:val="32"/>
          <w:shd w:val="clear" w:color="auto" w:fill="FFFFFF"/>
        </w:rPr>
        <w:t>）</w:t>
      </w:r>
      <w:r w:rsidR="008D2DC6">
        <w:rPr>
          <w:rFonts w:ascii="方正仿宋_GBK" w:eastAsia="方正仿宋_GBK" w:hint="eastAsia"/>
          <w:color w:val="333333"/>
          <w:sz w:val="32"/>
          <w:szCs w:val="32"/>
          <w:shd w:val="clear" w:color="auto" w:fill="FFFFFF"/>
        </w:rPr>
        <w:t>《</w:t>
      </w:r>
      <w:r w:rsidR="008D2DC6" w:rsidRPr="008D2DC6">
        <w:rPr>
          <w:rFonts w:ascii="方正仿宋_GBK" w:eastAsia="方正仿宋_GBK" w:hint="eastAsia"/>
          <w:color w:val="333333"/>
          <w:sz w:val="32"/>
          <w:szCs w:val="32"/>
          <w:shd w:val="clear" w:color="auto" w:fill="FFFFFF"/>
        </w:rPr>
        <w:t>重庆市大足区人民政府办公室关于印发大足区贯彻落实市政府办公厅2022年政务公开工作要点任务分工的通知</w:t>
      </w:r>
      <w:r w:rsidR="008D2DC6">
        <w:rPr>
          <w:rFonts w:ascii="方正仿宋_GBK" w:eastAsia="方正仿宋_GBK" w:hint="eastAsia"/>
          <w:color w:val="333333"/>
          <w:sz w:val="32"/>
          <w:szCs w:val="32"/>
          <w:shd w:val="clear" w:color="auto" w:fill="FFFFFF"/>
        </w:rPr>
        <w:t>》（</w:t>
      </w:r>
      <w:r w:rsidR="008D2DC6" w:rsidRPr="008D2DC6">
        <w:rPr>
          <w:rFonts w:ascii="方正仿宋_GBK" w:eastAsia="方正仿宋_GBK" w:hint="eastAsia"/>
          <w:color w:val="333333"/>
          <w:sz w:val="32"/>
          <w:szCs w:val="32"/>
          <w:shd w:val="clear" w:color="auto" w:fill="FFFFFF"/>
        </w:rPr>
        <w:t>大足府办发〔2022〕82号</w:t>
      </w:r>
      <w:r w:rsidR="008D2DC6">
        <w:rPr>
          <w:rFonts w:ascii="方正仿宋_GBK" w:eastAsia="方正仿宋_GBK" w:hint="eastAsia"/>
          <w:color w:val="333333"/>
          <w:sz w:val="32"/>
          <w:szCs w:val="32"/>
          <w:shd w:val="clear" w:color="auto" w:fill="FFFFFF"/>
        </w:rPr>
        <w:t>）</w:t>
      </w:r>
      <w:r w:rsidR="005317D7">
        <w:rPr>
          <w:rFonts w:ascii="方正仿宋_GBK" w:eastAsia="方正仿宋_GBK" w:hint="eastAsia"/>
          <w:color w:val="333333"/>
          <w:sz w:val="32"/>
          <w:szCs w:val="32"/>
          <w:shd w:val="clear" w:color="auto" w:fill="FFFFFF"/>
        </w:rPr>
        <w:t>等</w:t>
      </w:r>
      <w:r w:rsidR="005317D7" w:rsidRPr="005317D7">
        <w:rPr>
          <w:rFonts w:ascii="方正仿宋_GBK" w:eastAsia="方正仿宋_GBK" w:hint="eastAsia"/>
          <w:color w:val="333333"/>
          <w:sz w:val="32"/>
          <w:szCs w:val="32"/>
          <w:shd w:val="clear" w:color="auto" w:fill="FFFFFF"/>
        </w:rPr>
        <w:t>文件精神</w:t>
      </w:r>
      <w:r w:rsidR="005317D7">
        <w:rPr>
          <w:rFonts w:ascii="方正仿宋_GBK" w:eastAsia="方正仿宋_GBK" w:hint="eastAsia"/>
          <w:color w:val="333333"/>
          <w:sz w:val="32"/>
          <w:szCs w:val="32"/>
          <w:shd w:val="clear" w:color="auto" w:fill="FFFFFF"/>
        </w:rPr>
        <w:t>，</w:t>
      </w:r>
      <w:r w:rsidR="00C85EB8">
        <w:rPr>
          <w:rFonts w:ascii="方正仿宋_GBK" w:eastAsia="方正仿宋_GBK" w:hint="eastAsia"/>
          <w:color w:val="333333"/>
          <w:sz w:val="32"/>
          <w:szCs w:val="32"/>
        </w:rPr>
        <w:t>坚持</w:t>
      </w:r>
      <w:r w:rsidR="00C85EB8">
        <w:rPr>
          <w:rFonts w:ascii="方正仿宋_GBK" w:eastAsia="方正仿宋_GBK" w:hint="eastAsia"/>
          <w:color w:val="333333"/>
          <w:sz w:val="32"/>
          <w:szCs w:val="32"/>
          <w:shd w:val="clear" w:color="auto" w:fill="FFFFFF"/>
        </w:rPr>
        <w:t>“以公开为常态、不公开为例外”，不断加强重点领域信息公开，着力提升政务信息公开质量，扎实推进政务公开制度化规范化建设，</w:t>
      </w:r>
      <w:r w:rsidR="00F17122">
        <w:rPr>
          <w:rFonts w:ascii="方正仿宋_GBK" w:eastAsia="方正仿宋_GBK" w:hint="eastAsia"/>
          <w:color w:val="333333"/>
          <w:sz w:val="32"/>
          <w:szCs w:val="32"/>
          <w:shd w:val="clear" w:color="auto" w:fill="FFFFFF"/>
        </w:rPr>
        <w:t>2022年我镇</w:t>
      </w:r>
      <w:r>
        <w:rPr>
          <w:rFonts w:ascii="Times New Roman" w:eastAsia="方正仿宋_GBK" w:hAnsi="Times New Roman" w:cs="Times New Roman"/>
          <w:color w:val="333333"/>
          <w:sz w:val="32"/>
          <w:szCs w:val="32"/>
        </w:rPr>
        <w:t>在工作队伍建设、网络平台建设、丰富公开内容等方面都取得了明显成效，信息公开的质量和服务水平不断提高。</w:t>
      </w:r>
    </w:p>
    <w:p w:rsidR="00E1241E" w:rsidRDefault="0043196D" w:rsidP="004C6FE5">
      <w:pPr>
        <w:pStyle w:val="a7"/>
        <w:shd w:val="clear" w:color="auto" w:fill="FFFFFF"/>
        <w:adjustRightInd w:val="0"/>
        <w:snapToGrid w:val="0"/>
        <w:spacing w:before="0" w:beforeAutospacing="0" w:after="0" w:afterAutospacing="0" w:line="594" w:lineRule="exact"/>
        <w:ind w:firstLineChars="200" w:firstLine="640"/>
        <w:rPr>
          <w:rFonts w:ascii="Times New Roman" w:eastAsia="微软雅黑" w:hAnsi="Times New Roman" w:cs="Times New Roman"/>
          <w:color w:val="333333"/>
        </w:rPr>
      </w:pPr>
      <w:r>
        <w:rPr>
          <w:rFonts w:ascii="Times New Roman" w:eastAsia="方正楷体_GBK" w:hAnsi="Times New Roman" w:cs="Times New Roman"/>
          <w:color w:val="333333"/>
          <w:sz w:val="32"/>
          <w:szCs w:val="32"/>
        </w:rPr>
        <w:t>（</w:t>
      </w:r>
      <w:r w:rsidR="002E6F78">
        <w:rPr>
          <w:rFonts w:ascii="Times New Roman" w:eastAsia="方正楷体_GBK" w:hAnsi="Times New Roman" w:cs="Times New Roman" w:hint="eastAsia"/>
          <w:color w:val="333333"/>
          <w:sz w:val="32"/>
          <w:szCs w:val="32"/>
        </w:rPr>
        <w:t>一</w:t>
      </w:r>
      <w:r>
        <w:rPr>
          <w:rFonts w:ascii="Times New Roman" w:eastAsia="方正楷体_GBK" w:hAnsi="Times New Roman" w:cs="Times New Roman"/>
          <w:color w:val="333333"/>
          <w:sz w:val="32"/>
          <w:szCs w:val="32"/>
        </w:rPr>
        <w:t>）行政机关主动公开政府信息情况。</w:t>
      </w:r>
    </w:p>
    <w:p w:rsidR="00E1241E" w:rsidRPr="00C137C8" w:rsidRDefault="0043196D" w:rsidP="004C6FE5">
      <w:pPr>
        <w:pStyle w:val="a7"/>
        <w:shd w:val="clear" w:color="auto" w:fill="FFFFFF"/>
        <w:adjustRightInd w:val="0"/>
        <w:snapToGrid w:val="0"/>
        <w:spacing w:before="0" w:beforeAutospacing="0" w:after="0" w:afterAutospacing="0" w:line="594" w:lineRule="exact"/>
        <w:ind w:firstLineChars="200" w:firstLine="640"/>
        <w:rPr>
          <w:rFonts w:ascii="Times New Roman" w:eastAsia="方正仿宋_GBK" w:hAnsi="Times New Roman" w:cs="Times New Roman"/>
          <w:color w:val="333333"/>
          <w:sz w:val="32"/>
          <w:szCs w:val="32"/>
        </w:rPr>
      </w:pPr>
      <w:r>
        <w:rPr>
          <w:rFonts w:ascii="Times New Roman" w:eastAsia="方正仿宋_GBK" w:hAnsi="Times New Roman" w:cs="Times New Roman"/>
          <w:color w:val="333333"/>
          <w:sz w:val="32"/>
          <w:szCs w:val="32"/>
        </w:rPr>
        <w:t>政府网站是政府信息公开的第一平台，通过网站</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政府信息公开目录</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专栏，我镇将日常工作动态，以及政府重点项目、民生工程、政策法规等更新以待查阅。</w:t>
      </w:r>
      <w:r w:rsidR="00FF2476">
        <w:rPr>
          <w:rFonts w:ascii="Times New Roman" w:eastAsia="方正仿宋_GBK" w:hAnsi="Times New Roman" w:cs="Times New Roman"/>
          <w:color w:val="333333"/>
          <w:sz w:val="32"/>
          <w:szCs w:val="32"/>
        </w:rPr>
        <w:t>2022</w:t>
      </w:r>
      <w:r>
        <w:rPr>
          <w:rFonts w:ascii="Times New Roman" w:eastAsia="方正仿宋_GBK" w:hAnsi="Times New Roman" w:cs="Times New Roman"/>
          <w:color w:val="333333"/>
          <w:sz w:val="32"/>
          <w:szCs w:val="32"/>
        </w:rPr>
        <w:t>年通过政府网站主动公开政府信息</w:t>
      </w:r>
      <w:r w:rsidR="00FF2476">
        <w:rPr>
          <w:rFonts w:ascii="Times New Roman" w:eastAsia="方正仿宋_GBK" w:hAnsi="Times New Roman" w:cs="Times New Roman" w:hint="eastAsia"/>
          <w:color w:val="333333"/>
          <w:sz w:val="32"/>
          <w:szCs w:val="32"/>
        </w:rPr>
        <w:t>212</w:t>
      </w:r>
      <w:r>
        <w:rPr>
          <w:rFonts w:ascii="Times New Roman" w:eastAsia="方正仿宋_GBK" w:hAnsi="Times New Roman" w:cs="Times New Roman"/>
          <w:color w:val="333333"/>
          <w:sz w:val="32"/>
          <w:szCs w:val="32"/>
        </w:rPr>
        <w:t>条，其中</w:t>
      </w:r>
      <w:r w:rsidR="00FF2476">
        <w:rPr>
          <w:rFonts w:ascii="Times New Roman" w:eastAsia="方正仿宋_GBK" w:hAnsi="Times New Roman" w:cs="Times New Roman" w:hint="eastAsia"/>
          <w:color w:val="333333"/>
          <w:sz w:val="32"/>
          <w:szCs w:val="32"/>
        </w:rPr>
        <w:t>原稿</w:t>
      </w:r>
      <w:r w:rsidR="00FF2476">
        <w:rPr>
          <w:rFonts w:ascii="Times New Roman" w:eastAsia="方正仿宋_GBK" w:hAnsi="Times New Roman" w:cs="Times New Roman" w:hint="eastAsia"/>
          <w:color w:val="333333"/>
          <w:sz w:val="32"/>
          <w:szCs w:val="32"/>
        </w:rPr>
        <w:t>190</w:t>
      </w:r>
      <w:r w:rsidR="00FF2476">
        <w:rPr>
          <w:rFonts w:ascii="Times New Roman" w:eastAsia="方正仿宋_GBK" w:hAnsi="Times New Roman" w:cs="Times New Roman" w:hint="eastAsia"/>
          <w:color w:val="333333"/>
          <w:sz w:val="32"/>
          <w:szCs w:val="32"/>
        </w:rPr>
        <w:t>条、</w:t>
      </w:r>
      <w:r w:rsidRPr="00C137C8">
        <w:rPr>
          <w:rFonts w:ascii="Times New Roman" w:eastAsia="方正仿宋_GBK" w:hAnsi="Times New Roman" w:cs="Times New Roman"/>
          <w:color w:val="333333"/>
          <w:sz w:val="32"/>
          <w:szCs w:val="32"/>
        </w:rPr>
        <w:t>工作动态</w:t>
      </w:r>
      <w:r w:rsidR="00C137C8" w:rsidRPr="00C137C8">
        <w:rPr>
          <w:rFonts w:ascii="Times New Roman" w:eastAsia="方正仿宋_GBK" w:hAnsi="Times New Roman" w:cs="Times New Roman" w:hint="eastAsia"/>
          <w:color w:val="333333"/>
          <w:sz w:val="32"/>
          <w:szCs w:val="32"/>
        </w:rPr>
        <w:t>38</w:t>
      </w:r>
      <w:r w:rsidRPr="00C137C8">
        <w:rPr>
          <w:rFonts w:ascii="Times New Roman" w:eastAsia="方正仿宋_GBK" w:hAnsi="Times New Roman" w:cs="Times New Roman"/>
          <w:color w:val="333333"/>
          <w:sz w:val="32"/>
          <w:szCs w:val="32"/>
        </w:rPr>
        <w:t>条、焦点图片</w:t>
      </w:r>
      <w:r w:rsidR="00C137C8" w:rsidRPr="00C137C8">
        <w:rPr>
          <w:rFonts w:ascii="Times New Roman" w:eastAsia="方正仿宋_GBK" w:hAnsi="Times New Roman" w:cs="Times New Roman" w:hint="eastAsia"/>
          <w:color w:val="333333"/>
          <w:sz w:val="32"/>
          <w:szCs w:val="32"/>
        </w:rPr>
        <w:t>23</w:t>
      </w:r>
      <w:r w:rsidR="00C137C8" w:rsidRPr="00C137C8">
        <w:rPr>
          <w:rFonts w:ascii="Times New Roman" w:eastAsia="方正仿宋_GBK" w:hAnsi="Times New Roman" w:cs="Times New Roman"/>
          <w:color w:val="333333"/>
          <w:sz w:val="32"/>
          <w:szCs w:val="32"/>
        </w:rPr>
        <w:t>条</w:t>
      </w:r>
      <w:r w:rsidRPr="00C137C8">
        <w:rPr>
          <w:rFonts w:ascii="Times New Roman" w:eastAsia="方正仿宋_GBK" w:hAnsi="Times New Roman" w:cs="Times New Roman"/>
          <w:color w:val="333333"/>
          <w:sz w:val="32"/>
          <w:szCs w:val="32"/>
        </w:rPr>
        <w:t>。</w:t>
      </w:r>
    </w:p>
    <w:p w:rsidR="00E1241E" w:rsidRDefault="0043196D" w:rsidP="004C6FE5">
      <w:pPr>
        <w:pStyle w:val="a7"/>
        <w:shd w:val="clear" w:color="auto" w:fill="FFFFFF"/>
        <w:adjustRightInd w:val="0"/>
        <w:snapToGrid w:val="0"/>
        <w:spacing w:before="0" w:beforeAutospacing="0" w:after="0" w:afterAutospacing="0" w:line="594" w:lineRule="exact"/>
        <w:ind w:firstLineChars="200" w:firstLine="640"/>
        <w:rPr>
          <w:rFonts w:ascii="Times New Roman" w:eastAsia="微软雅黑" w:hAnsi="Times New Roman" w:cs="Times New Roman"/>
          <w:color w:val="333333"/>
        </w:rPr>
      </w:pPr>
      <w:r>
        <w:rPr>
          <w:rFonts w:ascii="Times New Roman" w:eastAsia="方正楷体_GBK" w:hAnsi="Times New Roman" w:cs="Times New Roman"/>
          <w:color w:val="333333"/>
          <w:sz w:val="32"/>
          <w:szCs w:val="32"/>
        </w:rPr>
        <w:lastRenderedPageBreak/>
        <w:t>（</w:t>
      </w:r>
      <w:r w:rsidR="002E6F78">
        <w:rPr>
          <w:rFonts w:ascii="Times New Roman" w:eastAsia="方正楷体_GBK" w:hAnsi="Times New Roman" w:cs="Times New Roman" w:hint="eastAsia"/>
          <w:color w:val="333333"/>
          <w:sz w:val="32"/>
          <w:szCs w:val="32"/>
        </w:rPr>
        <w:t>二</w:t>
      </w:r>
      <w:r>
        <w:rPr>
          <w:rFonts w:ascii="Times New Roman" w:eastAsia="方正楷体_GBK" w:hAnsi="Times New Roman" w:cs="Times New Roman"/>
          <w:color w:val="333333"/>
          <w:sz w:val="32"/>
          <w:szCs w:val="32"/>
        </w:rPr>
        <w:t>）行政机关收到和处理政府信息公开申请情况。</w:t>
      </w:r>
    </w:p>
    <w:p w:rsidR="00E1241E" w:rsidRDefault="0043196D" w:rsidP="004C6FE5">
      <w:pPr>
        <w:pStyle w:val="a7"/>
        <w:shd w:val="clear" w:color="auto" w:fill="FFFFFF"/>
        <w:adjustRightInd w:val="0"/>
        <w:snapToGrid w:val="0"/>
        <w:spacing w:before="0" w:beforeAutospacing="0" w:after="0" w:afterAutospacing="0" w:line="594" w:lineRule="exact"/>
        <w:ind w:firstLineChars="200" w:firstLine="640"/>
        <w:rPr>
          <w:rFonts w:ascii="Times New Roman" w:eastAsia="方正仿宋_GBK" w:hAnsi="Times New Roman" w:cs="Times New Roman"/>
          <w:color w:val="333333"/>
          <w:sz w:val="32"/>
          <w:szCs w:val="32"/>
        </w:rPr>
      </w:pPr>
      <w:r>
        <w:rPr>
          <w:rFonts w:ascii="Times New Roman" w:eastAsia="方正仿宋_GBK" w:hAnsi="Times New Roman" w:cs="Times New Roman"/>
          <w:color w:val="333333"/>
          <w:sz w:val="32"/>
          <w:szCs w:val="32"/>
        </w:rPr>
        <w:t>政府收到依申请公开的政府信息</w:t>
      </w:r>
      <w:r>
        <w:rPr>
          <w:rFonts w:ascii="Times New Roman" w:eastAsia="方正仿宋_GBK" w:hAnsi="Times New Roman" w:cs="Times New Roman"/>
          <w:color w:val="333333"/>
          <w:sz w:val="32"/>
          <w:szCs w:val="32"/>
        </w:rPr>
        <w:t>2</w:t>
      </w:r>
      <w:r>
        <w:rPr>
          <w:rFonts w:ascii="Times New Roman" w:eastAsia="方正仿宋_GBK" w:hAnsi="Times New Roman" w:cs="Times New Roman"/>
          <w:color w:val="333333"/>
          <w:sz w:val="32"/>
          <w:szCs w:val="32"/>
        </w:rPr>
        <w:t>条，通过邮寄方式将政府信息公开申请答复书和其申请公开的相关附件，一同寄送至申请人。</w:t>
      </w:r>
    </w:p>
    <w:p w:rsidR="004C6FE5" w:rsidRPr="00B371DE" w:rsidRDefault="002E6F78" w:rsidP="00B371DE">
      <w:pPr>
        <w:pStyle w:val="a7"/>
        <w:shd w:val="clear" w:color="auto" w:fill="FFFFFF"/>
        <w:adjustRightInd w:val="0"/>
        <w:snapToGrid w:val="0"/>
        <w:spacing w:before="0" w:beforeAutospacing="0" w:after="0" w:afterAutospacing="0" w:line="594" w:lineRule="exact"/>
        <w:ind w:firstLineChars="200" w:firstLine="640"/>
        <w:rPr>
          <w:rFonts w:ascii="Times New Roman" w:eastAsia="方正楷体_GBK" w:hAnsi="Times New Roman" w:cs="Times New Roman"/>
          <w:color w:val="333333"/>
          <w:sz w:val="32"/>
          <w:szCs w:val="32"/>
        </w:rPr>
      </w:pPr>
      <w:r w:rsidRPr="002E6F78">
        <w:rPr>
          <w:rFonts w:ascii="Times New Roman" w:eastAsia="方正楷体_GBK" w:hAnsi="Times New Roman" w:cs="Times New Roman" w:hint="eastAsia"/>
          <w:color w:val="333333"/>
          <w:sz w:val="32"/>
          <w:szCs w:val="32"/>
        </w:rPr>
        <w:t>（三）政府信息管理情况</w:t>
      </w:r>
      <w:r w:rsidR="004C6FE5" w:rsidRPr="00B371DE">
        <w:rPr>
          <w:rFonts w:ascii="Times New Roman" w:eastAsia="方正楷体_GBK" w:hAnsi="Times New Roman" w:cs="Times New Roman" w:hint="eastAsia"/>
          <w:color w:val="333333"/>
          <w:sz w:val="32"/>
          <w:szCs w:val="32"/>
        </w:rPr>
        <w:t>。</w:t>
      </w:r>
    </w:p>
    <w:p w:rsidR="002E6F78" w:rsidRPr="002E6F78" w:rsidRDefault="002E6F78" w:rsidP="004C6FE5">
      <w:pPr>
        <w:widowControl/>
        <w:shd w:val="clear" w:color="auto" w:fill="FFFFFF"/>
        <w:adjustRightInd w:val="0"/>
        <w:snapToGrid w:val="0"/>
        <w:spacing w:line="594" w:lineRule="exact"/>
        <w:ind w:firstLineChars="200" w:firstLine="640"/>
        <w:jc w:val="left"/>
        <w:rPr>
          <w:color w:val="333333"/>
          <w:kern w:val="0"/>
          <w:szCs w:val="32"/>
        </w:rPr>
      </w:pPr>
      <w:r w:rsidRPr="002E6F78">
        <w:rPr>
          <w:rFonts w:hint="eastAsia"/>
          <w:color w:val="333333"/>
          <w:kern w:val="0"/>
          <w:szCs w:val="32"/>
        </w:rPr>
        <w:t>一是加强组织领导。为确保我镇政府信息公开工作顺利推进，我镇</w:t>
      </w:r>
      <w:r w:rsidR="00D72AD1" w:rsidRPr="002E6F78">
        <w:rPr>
          <w:rFonts w:hint="eastAsia"/>
          <w:color w:val="333333"/>
          <w:kern w:val="0"/>
          <w:szCs w:val="32"/>
        </w:rPr>
        <w:t>成</w:t>
      </w:r>
      <w:r w:rsidRPr="002E6F78">
        <w:rPr>
          <w:rFonts w:hint="eastAsia"/>
          <w:color w:val="333333"/>
          <w:kern w:val="0"/>
          <w:szCs w:val="32"/>
        </w:rPr>
        <w:t>立了由镇长任组长，相关工作分管领导为副组长，各办站所（中心）负责人为成员的政务公开工作领导小组。</w:t>
      </w:r>
      <w:r w:rsidR="00D72AD1" w:rsidRPr="004C6FE5">
        <w:rPr>
          <w:rFonts w:hint="eastAsia"/>
          <w:color w:val="333333"/>
          <w:kern w:val="0"/>
          <w:szCs w:val="32"/>
        </w:rPr>
        <w:t>坚持“一把手”亲自抓，分管领导具体抓原则</w:t>
      </w:r>
      <w:r w:rsidRPr="002E6F78">
        <w:rPr>
          <w:rFonts w:hint="eastAsia"/>
          <w:color w:val="333333"/>
          <w:kern w:val="0"/>
          <w:szCs w:val="32"/>
        </w:rPr>
        <w:t>，各办站所各司其职的工作机制，进一步明确任务分工，逐层压实责任到人。</w:t>
      </w:r>
    </w:p>
    <w:p w:rsidR="002E6F78" w:rsidRPr="004C6FE5" w:rsidRDefault="002E6F78" w:rsidP="004C6FE5">
      <w:pPr>
        <w:widowControl/>
        <w:shd w:val="clear" w:color="auto" w:fill="FFFFFF"/>
        <w:adjustRightInd w:val="0"/>
        <w:snapToGrid w:val="0"/>
        <w:spacing w:line="594" w:lineRule="exact"/>
        <w:ind w:firstLineChars="200" w:firstLine="640"/>
        <w:jc w:val="left"/>
        <w:rPr>
          <w:color w:val="333333"/>
          <w:kern w:val="0"/>
          <w:szCs w:val="32"/>
        </w:rPr>
      </w:pPr>
      <w:r w:rsidRPr="002E6F78">
        <w:rPr>
          <w:rFonts w:hint="eastAsia"/>
          <w:color w:val="333333"/>
          <w:kern w:val="0"/>
          <w:szCs w:val="32"/>
        </w:rPr>
        <w:t>二是强化审核发布。着力完善我镇信息公开工作制度，制定信息公开操作流程，按照</w:t>
      </w:r>
      <w:r w:rsidRPr="002E6F78">
        <w:rPr>
          <w:color w:val="333333"/>
          <w:kern w:val="0"/>
          <w:szCs w:val="32"/>
        </w:rPr>
        <w:t>“</w:t>
      </w:r>
      <w:r w:rsidRPr="002E6F78">
        <w:rPr>
          <w:rFonts w:hint="eastAsia"/>
          <w:color w:val="333333"/>
          <w:kern w:val="0"/>
          <w:szCs w:val="32"/>
        </w:rPr>
        <w:t>谁发布、谁负责</w:t>
      </w:r>
      <w:r w:rsidRPr="002E6F78">
        <w:rPr>
          <w:color w:val="333333"/>
          <w:kern w:val="0"/>
          <w:szCs w:val="32"/>
        </w:rPr>
        <w:t>”</w:t>
      </w:r>
      <w:r w:rsidRPr="002E6F78">
        <w:rPr>
          <w:rFonts w:hint="eastAsia"/>
          <w:color w:val="333333"/>
          <w:kern w:val="0"/>
          <w:szCs w:val="32"/>
        </w:rPr>
        <w:t>的原则，严格落实政府信息公开审核发布</w:t>
      </w:r>
      <w:r w:rsidRPr="002E6F78">
        <w:rPr>
          <w:color w:val="333333"/>
          <w:kern w:val="0"/>
          <w:szCs w:val="32"/>
        </w:rPr>
        <w:t>“</w:t>
      </w:r>
      <w:r w:rsidRPr="002E6F78">
        <w:rPr>
          <w:rFonts w:hint="eastAsia"/>
          <w:color w:val="333333"/>
          <w:kern w:val="0"/>
          <w:szCs w:val="32"/>
        </w:rPr>
        <w:t>三审三校</w:t>
      </w:r>
      <w:r w:rsidRPr="002E6F78">
        <w:rPr>
          <w:color w:val="333333"/>
          <w:kern w:val="0"/>
          <w:szCs w:val="32"/>
        </w:rPr>
        <w:t>”</w:t>
      </w:r>
      <w:r w:rsidRPr="002E6F78">
        <w:rPr>
          <w:rFonts w:hint="eastAsia"/>
          <w:color w:val="333333"/>
          <w:kern w:val="0"/>
          <w:szCs w:val="32"/>
        </w:rPr>
        <w:t>制度、保密审查制度，确保政府信息</w:t>
      </w:r>
      <w:proofErr w:type="gramStart"/>
      <w:r w:rsidRPr="002E6F78">
        <w:rPr>
          <w:rFonts w:hint="eastAsia"/>
          <w:color w:val="333333"/>
          <w:kern w:val="0"/>
          <w:szCs w:val="32"/>
        </w:rPr>
        <w:t>不</w:t>
      </w:r>
      <w:proofErr w:type="gramEnd"/>
      <w:r w:rsidRPr="002E6F78">
        <w:rPr>
          <w:rFonts w:hint="eastAsia"/>
          <w:color w:val="333333"/>
          <w:kern w:val="0"/>
          <w:szCs w:val="32"/>
        </w:rPr>
        <w:t>漏报、不迟报、不误报。</w:t>
      </w:r>
    </w:p>
    <w:p w:rsidR="00E1241E" w:rsidRDefault="0043196D" w:rsidP="004C6FE5">
      <w:pPr>
        <w:pStyle w:val="a7"/>
        <w:shd w:val="clear" w:color="auto" w:fill="FFFFFF"/>
        <w:adjustRightInd w:val="0"/>
        <w:snapToGrid w:val="0"/>
        <w:spacing w:before="0" w:beforeAutospacing="0" w:after="0" w:afterAutospacing="0" w:line="594" w:lineRule="exact"/>
        <w:ind w:firstLineChars="200" w:firstLine="640"/>
        <w:rPr>
          <w:rFonts w:ascii="Times New Roman" w:eastAsia="微软雅黑" w:hAnsi="Times New Roman" w:cs="Times New Roman"/>
          <w:color w:val="333333"/>
        </w:rPr>
      </w:pPr>
      <w:r>
        <w:rPr>
          <w:rFonts w:ascii="Times New Roman" w:eastAsia="方正楷体_GBK" w:hAnsi="Times New Roman" w:cs="Times New Roman"/>
          <w:color w:val="333333"/>
          <w:sz w:val="32"/>
          <w:szCs w:val="32"/>
        </w:rPr>
        <w:t>（四）平台建设的情况。</w:t>
      </w:r>
    </w:p>
    <w:p w:rsidR="002E6F78" w:rsidRPr="007D4B21" w:rsidRDefault="00F2243C" w:rsidP="004C6FE5">
      <w:pPr>
        <w:pStyle w:val="a7"/>
        <w:shd w:val="clear" w:color="auto" w:fill="FFFFFF"/>
        <w:adjustRightInd w:val="0"/>
        <w:snapToGrid w:val="0"/>
        <w:spacing w:before="0" w:beforeAutospacing="0" w:after="0" w:afterAutospacing="0" w:line="594" w:lineRule="exact"/>
        <w:ind w:firstLineChars="200" w:firstLine="640"/>
        <w:rPr>
          <w:rFonts w:ascii="方正仿宋_GBK" w:eastAsia="方正仿宋_GBK"/>
          <w:color w:val="333333"/>
          <w:sz w:val="32"/>
          <w:szCs w:val="32"/>
          <w:shd w:val="clear" w:color="auto" w:fill="FFFFFF"/>
        </w:rPr>
      </w:pPr>
      <w:r>
        <w:rPr>
          <w:rFonts w:ascii="方正仿宋_GBK" w:eastAsia="方正仿宋_GBK" w:hint="eastAsia"/>
          <w:color w:val="333333"/>
          <w:sz w:val="32"/>
          <w:szCs w:val="32"/>
          <w:shd w:val="clear" w:color="auto" w:fill="FFFFFF"/>
        </w:rPr>
        <w:t>我镇严格按照区委区政府规划部署，</w:t>
      </w:r>
      <w:r w:rsidR="007D4B21">
        <w:rPr>
          <w:rFonts w:ascii="方正仿宋_GBK" w:eastAsia="方正仿宋_GBK" w:hint="eastAsia"/>
          <w:color w:val="333333"/>
          <w:sz w:val="32"/>
          <w:szCs w:val="32"/>
          <w:shd w:val="clear" w:color="auto" w:fill="FFFFFF"/>
        </w:rPr>
        <w:t>设立政务公开专区，并及时在网站、政务公开栏等渠道</w:t>
      </w:r>
      <w:r>
        <w:rPr>
          <w:rFonts w:ascii="方正仿宋_GBK" w:eastAsia="方正仿宋_GBK" w:hint="eastAsia"/>
          <w:color w:val="333333"/>
          <w:sz w:val="32"/>
          <w:szCs w:val="32"/>
          <w:shd w:val="clear" w:color="auto" w:fill="FFFFFF"/>
        </w:rPr>
        <w:t>调整补充政府门户网站内容，进一步提高政府网站公共服务能力，并由专人做好网站维护，负责日常监督管理，及时完成我镇重要政策文件发布和实时动态更新，丰富信息资源，拓展信息渠道。</w:t>
      </w:r>
    </w:p>
    <w:p w:rsidR="00E1241E" w:rsidRDefault="0043196D" w:rsidP="004C6FE5">
      <w:pPr>
        <w:pStyle w:val="a7"/>
        <w:shd w:val="clear" w:color="auto" w:fill="FFFFFF"/>
        <w:adjustRightInd w:val="0"/>
        <w:snapToGrid w:val="0"/>
        <w:spacing w:before="0" w:beforeAutospacing="0" w:after="0" w:afterAutospacing="0" w:line="594" w:lineRule="exact"/>
        <w:ind w:firstLineChars="200" w:firstLine="640"/>
        <w:rPr>
          <w:rFonts w:ascii="Times New Roman" w:eastAsia="方正楷体_GBK" w:hAnsi="Times New Roman" w:cs="Times New Roman"/>
          <w:color w:val="333333"/>
          <w:sz w:val="32"/>
          <w:szCs w:val="32"/>
        </w:rPr>
      </w:pPr>
      <w:r>
        <w:rPr>
          <w:rFonts w:ascii="Times New Roman" w:eastAsia="方正楷体_GBK" w:hAnsi="Times New Roman" w:cs="Times New Roman"/>
          <w:color w:val="333333"/>
          <w:sz w:val="32"/>
          <w:szCs w:val="32"/>
        </w:rPr>
        <w:t>（五）监督保障情况。</w:t>
      </w:r>
    </w:p>
    <w:p w:rsidR="00E1241E" w:rsidRDefault="00F2243C" w:rsidP="004C6FE5">
      <w:pPr>
        <w:pStyle w:val="a7"/>
        <w:shd w:val="clear" w:color="auto" w:fill="FFFFFF"/>
        <w:adjustRightInd w:val="0"/>
        <w:snapToGrid w:val="0"/>
        <w:spacing w:before="0" w:beforeAutospacing="0" w:after="0" w:afterAutospacing="0" w:line="594" w:lineRule="exact"/>
        <w:ind w:firstLineChars="200" w:firstLine="640"/>
        <w:rPr>
          <w:rFonts w:ascii="Times New Roman" w:eastAsia="微软雅黑" w:hAnsi="Times New Roman" w:cs="Times New Roman"/>
          <w:color w:val="333333"/>
        </w:rPr>
      </w:pPr>
      <w:r>
        <w:rPr>
          <w:rFonts w:ascii="方正仿宋_GBK" w:eastAsia="方正仿宋_GBK" w:hint="eastAsia"/>
          <w:color w:val="333333"/>
          <w:sz w:val="32"/>
          <w:szCs w:val="32"/>
          <w:shd w:val="clear" w:color="auto" w:fill="FFFFFF"/>
        </w:rPr>
        <w:lastRenderedPageBreak/>
        <w:t>为了切实加强对政务公开的监督工作，按照《条例》要求，我镇将政务公开自觉接受纳入年度考核，建立健全政府信息公开工作考核制度、社会评议制度和责任追究制度等监督保障机制；自觉接受群众监督与社会监督，通过“公开信箱”广泛听取群众对我镇政务公开工作的批评和建议，及时确保整改到位；定期参加区府办组织的相关培训，加强理论知识素养的同时，全面提升政务信息工作管理人员、维护人员的技能水平和业务能力。</w:t>
      </w:r>
    </w:p>
    <w:p w:rsidR="00E1241E" w:rsidRDefault="00B371DE" w:rsidP="002413B3">
      <w:pPr>
        <w:adjustRightInd w:val="0"/>
        <w:snapToGrid w:val="0"/>
        <w:spacing w:line="594" w:lineRule="exact"/>
        <w:ind w:firstLineChars="200" w:firstLine="640"/>
        <w:jc w:val="left"/>
        <w:rPr>
          <w:rFonts w:eastAsia="方正黑体_GBK"/>
          <w:szCs w:val="32"/>
        </w:rPr>
      </w:pPr>
      <w:r>
        <w:rPr>
          <w:rFonts w:eastAsia="方正黑体_GBK" w:hint="eastAsia"/>
          <w:szCs w:val="32"/>
        </w:rPr>
        <w:t>二、</w:t>
      </w:r>
      <w:r w:rsidR="0043196D">
        <w:rPr>
          <w:rFonts w:eastAsia="方正黑体_GBK"/>
          <w:szCs w:val="32"/>
        </w:rPr>
        <w:t>主动公开政府信息情况</w:t>
      </w:r>
    </w:p>
    <w:tbl>
      <w:tblPr>
        <w:tblW w:w="9740" w:type="dxa"/>
        <w:jc w:val="center"/>
        <w:tblLayout w:type="fixed"/>
        <w:tblCellMar>
          <w:left w:w="0" w:type="dxa"/>
          <w:right w:w="0" w:type="dxa"/>
        </w:tblCellMar>
        <w:tblLook w:val="0000" w:firstRow="0" w:lastRow="0" w:firstColumn="0" w:lastColumn="0" w:noHBand="0" w:noVBand="0"/>
      </w:tblPr>
      <w:tblGrid>
        <w:gridCol w:w="2435"/>
        <w:gridCol w:w="2435"/>
        <w:gridCol w:w="2435"/>
        <w:gridCol w:w="2435"/>
      </w:tblGrid>
      <w:tr w:rsidR="002413B3" w:rsidTr="00320862">
        <w:trPr>
          <w:trHeight w:val="340"/>
          <w:jc w:val="center"/>
        </w:trPr>
        <w:tc>
          <w:tcPr>
            <w:tcW w:w="9740" w:type="dxa"/>
            <w:gridSpan w:val="4"/>
            <w:tcBorders>
              <w:top w:val="single" w:sz="8" w:space="0" w:color="auto"/>
              <w:left w:val="single" w:sz="8" w:space="0" w:color="auto"/>
              <w:bottom w:val="single" w:sz="8" w:space="0" w:color="auto"/>
              <w:right w:val="single" w:sz="8" w:space="0" w:color="auto"/>
            </w:tcBorders>
            <w:shd w:val="clear" w:color="auto" w:fill="FFFFFF"/>
            <w:tcMar>
              <w:left w:w="57" w:type="dxa"/>
              <w:right w:w="57" w:type="dxa"/>
            </w:tcMar>
            <w:vAlign w:val="center"/>
          </w:tcPr>
          <w:p w:rsidR="002413B3" w:rsidRDefault="002413B3" w:rsidP="00320862">
            <w:pPr>
              <w:widowControl/>
              <w:jc w:val="center"/>
            </w:pPr>
            <w:r>
              <w:rPr>
                <w:rFonts w:eastAsia="宋体" w:cs="宋体" w:hint="eastAsia"/>
                <w:kern w:val="0"/>
                <w:sz w:val="20"/>
                <w:lang w:bidi="ar"/>
              </w:rPr>
              <w:t>第二十条第（一）项</w:t>
            </w:r>
          </w:p>
        </w:tc>
      </w:tr>
      <w:tr w:rsidR="002413B3" w:rsidTr="00320862">
        <w:trPr>
          <w:trHeight w:val="340"/>
          <w:jc w:val="center"/>
        </w:trPr>
        <w:tc>
          <w:tcPr>
            <w:tcW w:w="2435" w:type="dxa"/>
            <w:tcBorders>
              <w:top w:val="nil"/>
              <w:left w:val="single" w:sz="8" w:space="0" w:color="auto"/>
              <w:bottom w:val="single" w:sz="8" w:space="0" w:color="auto"/>
              <w:right w:val="single" w:sz="8" w:space="0" w:color="auto"/>
            </w:tcBorders>
            <w:shd w:val="clear" w:color="auto" w:fill="FFFFFF"/>
            <w:tcMar>
              <w:left w:w="57" w:type="dxa"/>
              <w:right w:w="57" w:type="dxa"/>
            </w:tcMar>
            <w:vAlign w:val="center"/>
          </w:tcPr>
          <w:p w:rsidR="002413B3" w:rsidRDefault="002413B3" w:rsidP="00320862">
            <w:pPr>
              <w:widowControl/>
              <w:jc w:val="center"/>
            </w:pPr>
            <w:r>
              <w:rPr>
                <w:rFonts w:eastAsia="宋体" w:cs="宋体" w:hint="eastAsia"/>
                <w:kern w:val="0"/>
                <w:sz w:val="20"/>
                <w:lang w:bidi="ar"/>
              </w:rPr>
              <w:t>信息内容</w:t>
            </w:r>
          </w:p>
        </w:tc>
        <w:tc>
          <w:tcPr>
            <w:tcW w:w="2435" w:type="dxa"/>
            <w:tcBorders>
              <w:top w:val="single" w:sz="8" w:space="0" w:color="auto"/>
              <w:left w:val="nil"/>
              <w:bottom w:val="single" w:sz="8" w:space="0" w:color="auto"/>
              <w:right w:val="single" w:sz="8" w:space="0" w:color="auto"/>
            </w:tcBorders>
            <w:tcMar>
              <w:left w:w="57" w:type="dxa"/>
              <w:right w:w="57" w:type="dxa"/>
            </w:tcMar>
            <w:vAlign w:val="center"/>
          </w:tcPr>
          <w:p w:rsidR="002413B3" w:rsidRDefault="002413B3" w:rsidP="00320862">
            <w:pPr>
              <w:widowControl/>
              <w:jc w:val="center"/>
            </w:pPr>
            <w:r>
              <w:rPr>
                <w:rFonts w:eastAsia="宋体" w:cs="宋体" w:hint="eastAsia"/>
                <w:kern w:val="0"/>
                <w:sz w:val="20"/>
                <w:lang w:bidi="ar"/>
              </w:rPr>
              <w:t>本年制发件数</w:t>
            </w:r>
          </w:p>
        </w:tc>
        <w:tc>
          <w:tcPr>
            <w:tcW w:w="2435" w:type="dxa"/>
            <w:tcBorders>
              <w:top w:val="single" w:sz="8" w:space="0" w:color="auto"/>
              <w:left w:val="nil"/>
              <w:bottom w:val="single" w:sz="8" w:space="0" w:color="auto"/>
              <w:right w:val="single" w:sz="8" w:space="0" w:color="auto"/>
            </w:tcBorders>
            <w:tcMar>
              <w:left w:w="57" w:type="dxa"/>
              <w:right w:w="57" w:type="dxa"/>
            </w:tcMar>
            <w:vAlign w:val="center"/>
          </w:tcPr>
          <w:p w:rsidR="002413B3" w:rsidRDefault="002413B3" w:rsidP="00320862">
            <w:pPr>
              <w:widowControl/>
              <w:jc w:val="center"/>
            </w:pPr>
            <w:r>
              <w:rPr>
                <w:rFonts w:eastAsia="宋体" w:cs="宋体" w:hint="eastAsia"/>
                <w:kern w:val="0"/>
                <w:sz w:val="20"/>
                <w:lang w:bidi="ar"/>
              </w:rPr>
              <w:t>本年废止件数</w:t>
            </w:r>
          </w:p>
        </w:tc>
        <w:tc>
          <w:tcPr>
            <w:tcW w:w="2435" w:type="dxa"/>
            <w:tcBorders>
              <w:top w:val="single" w:sz="8" w:space="0" w:color="auto"/>
              <w:left w:val="nil"/>
              <w:bottom w:val="single" w:sz="8" w:space="0" w:color="auto"/>
              <w:right w:val="single" w:sz="8" w:space="0" w:color="auto"/>
            </w:tcBorders>
            <w:tcMar>
              <w:left w:w="57" w:type="dxa"/>
              <w:right w:w="57" w:type="dxa"/>
            </w:tcMar>
            <w:vAlign w:val="center"/>
          </w:tcPr>
          <w:p w:rsidR="002413B3" w:rsidRDefault="002413B3" w:rsidP="00320862">
            <w:pPr>
              <w:widowControl/>
              <w:jc w:val="center"/>
            </w:pPr>
            <w:r>
              <w:rPr>
                <w:rFonts w:eastAsia="宋体" w:cs="宋体" w:hint="eastAsia"/>
                <w:kern w:val="0"/>
                <w:sz w:val="20"/>
                <w:lang w:bidi="ar"/>
              </w:rPr>
              <w:t>现行有效件数</w:t>
            </w:r>
          </w:p>
        </w:tc>
      </w:tr>
      <w:tr w:rsidR="002413B3" w:rsidTr="00320862">
        <w:trPr>
          <w:trHeight w:val="340"/>
          <w:jc w:val="center"/>
        </w:trPr>
        <w:tc>
          <w:tcPr>
            <w:tcW w:w="2435" w:type="dxa"/>
            <w:tcBorders>
              <w:top w:val="nil"/>
              <w:left w:val="single" w:sz="8" w:space="0" w:color="auto"/>
              <w:bottom w:val="single" w:sz="8" w:space="0" w:color="auto"/>
              <w:right w:val="single" w:sz="8" w:space="0" w:color="auto"/>
            </w:tcBorders>
            <w:shd w:val="clear" w:color="auto" w:fill="FFFFFF"/>
            <w:tcMar>
              <w:left w:w="57" w:type="dxa"/>
              <w:right w:w="57" w:type="dxa"/>
            </w:tcMar>
            <w:vAlign w:val="center"/>
          </w:tcPr>
          <w:p w:rsidR="002413B3" w:rsidRDefault="002413B3" w:rsidP="00320862">
            <w:pPr>
              <w:widowControl/>
              <w:jc w:val="center"/>
            </w:pPr>
            <w:r>
              <w:rPr>
                <w:rFonts w:eastAsia="宋体" w:cs="宋体" w:hint="eastAsia"/>
                <w:kern w:val="0"/>
                <w:sz w:val="20"/>
                <w:lang w:bidi="ar"/>
              </w:rPr>
              <w:t>规章</w:t>
            </w:r>
          </w:p>
        </w:tc>
        <w:tc>
          <w:tcPr>
            <w:tcW w:w="2435"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widowControl/>
              <w:jc w:val="center"/>
            </w:pPr>
            <w:r>
              <w:rPr>
                <w:rFonts w:eastAsia="宋体" w:cs="宋体" w:hint="eastAsia"/>
                <w:kern w:val="0"/>
                <w:sz w:val="20"/>
                <w:lang w:bidi="ar"/>
              </w:rPr>
              <w:t>0</w:t>
            </w:r>
          </w:p>
        </w:tc>
        <w:tc>
          <w:tcPr>
            <w:tcW w:w="2435"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F669C8">
              <w:rPr>
                <w:rFonts w:eastAsia="宋体" w:cs="宋体" w:hint="eastAsia"/>
                <w:kern w:val="0"/>
                <w:sz w:val="20"/>
                <w:lang w:bidi="ar"/>
              </w:rPr>
              <w:t>0</w:t>
            </w:r>
          </w:p>
        </w:tc>
        <w:tc>
          <w:tcPr>
            <w:tcW w:w="2435"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F669C8">
              <w:rPr>
                <w:rFonts w:eastAsia="宋体" w:cs="宋体" w:hint="eastAsia"/>
                <w:kern w:val="0"/>
                <w:sz w:val="20"/>
                <w:lang w:bidi="ar"/>
              </w:rPr>
              <w:t>0</w:t>
            </w:r>
          </w:p>
        </w:tc>
      </w:tr>
      <w:tr w:rsidR="002413B3" w:rsidTr="00320862">
        <w:trPr>
          <w:trHeight w:val="340"/>
          <w:jc w:val="center"/>
        </w:trPr>
        <w:tc>
          <w:tcPr>
            <w:tcW w:w="2435" w:type="dxa"/>
            <w:tcBorders>
              <w:top w:val="nil"/>
              <w:left w:val="single" w:sz="8" w:space="0" w:color="auto"/>
              <w:bottom w:val="single" w:sz="8" w:space="0" w:color="auto"/>
              <w:right w:val="single" w:sz="8" w:space="0" w:color="auto"/>
            </w:tcBorders>
            <w:shd w:val="clear" w:color="auto" w:fill="FFFFFF"/>
            <w:tcMar>
              <w:left w:w="57" w:type="dxa"/>
              <w:right w:w="57" w:type="dxa"/>
            </w:tcMar>
            <w:vAlign w:val="center"/>
          </w:tcPr>
          <w:p w:rsidR="002413B3" w:rsidRDefault="002413B3" w:rsidP="00320862">
            <w:pPr>
              <w:widowControl/>
              <w:jc w:val="center"/>
            </w:pPr>
            <w:r>
              <w:rPr>
                <w:rFonts w:eastAsia="宋体" w:cs="宋体" w:hint="eastAsia"/>
                <w:kern w:val="0"/>
                <w:sz w:val="20"/>
                <w:lang w:bidi="ar"/>
              </w:rPr>
              <w:t>行政规范性文件</w:t>
            </w:r>
          </w:p>
        </w:tc>
        <w:tc>
          <w:tcPr>
            <w:tcW w:w="2435"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565035">
              <w:rPr>
                <w:rFonts w:eastAsia="宋体" w:cs="宋体" w:hint="eastAsia"/>
                <w:kern w:val="0"/>
                <w:sz w:val="20"/>
                <w:lang w:bidi="ar"/>
              </w:rPr>
              <w:t>0</w:t>
            </w:r>
          </w:p>
        </w:tc>
        <w:tc>
          <w:tcPr>
            <w:tcW w:w="2435"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565035">
              <w:rPr>
                <w:rFonts w:eastAsia="宋体" w:cs="宋体" w:hint="eastAsia"/>
                <w:kern w:val="0"/>
                <w:sz w:val="20"/>
                <w:lang w:bidi="ar"/>
              </w:rPr>
              <w:t>0</w:t>
            </w:r>
          </w:p>
        </w:tc>
        <w:tc>
          <w:tcPr>
            <w:tcW w:w="2435"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565035">
              <w:rPr>
                <w:rFonts w:eastAsia="宋体" w:cs="宋体" w:hint="eastAsia"/>
                <w:kern w:val="0"/>
                <w:sz w:val="20"/>
                <w:lang w:bidi="ar"/>
              </w:rPr>
              <w:t>0</w:t>
            </w:r>
          </w:p>
        </w:tc>
      </w:tr>
      <w:tr w:rsidR="002413B3" w:rsidTr="00320862">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FFFFFF"/>
            <w:tcMar>
              <w:left w:w="57" w:type="dxa"/>
              <w:right w:w="57" w:type="dxa"/>
            </w:tcMar>
            <w:vAlign w:val="center"/>
          </w:tcPr>
          <w:p w:rsidR="002413B3" w:rsidRDefault="002413B3" w:rsidP="00320862">
            <w:pPr>
              <w:widowControl/>
              <w:jc w:val="center"/>
            </w:pPr>
            <w:r>
              <w:rPr>
                <w:rFonts w:eastAsia="宋体" w:cs="宋体" w:hint="eastAsia"/>
                <w:kern w:val="0"/>
                <w:sz w:val="20"/>
                <w:lang w:bidi="ar"/>
              </w:rPr>
              <w:t>第二十条第（五）项</w:t>
            </w:r>
          </w:p>
        </w:tc>
      </w:tr>
      <w:tr w:rsidR="002413B3" w:rsidTr="00320862">
        <w:trPr>
          <w:trHeight w:val="340"/>
          <w:jc w:val="center"/>
        </w:trPr>
        <w:tc>
          <w:tcPr>
            <w:tcW w:w="2435" w:type="dxa"/>
            <w:tcBorders>
              <w:top w:val="nil"/>
              <w:left w:val="single" w:sz="8" w:space="0" w:color="auto"/>
              <w:bottom w:val="single" w:sz="8" w:space="0" w:color="auto"/>
              <w:right w:val="single" w:sz="8" w:space="0" w:color="auto"/>
            </w:tcBorders>
            <w:shd w:val="clear" w:color="auto" w:fill="FFFFFF"/>
            <w:tcMar>
              <w:left w:w="57" w:type="dxa"/>
              <w:right w:w="57" w:type="dxa"/>
            </w:tcMar>
            <w:vAlign w:val="center"/>
          </w:tcPr>
          <w:p w:rsidR="002413B3" w:rsidRDefault="002413B3" w:rsidP="00320862">
            <w:pPr>
              <w:widowControl/>
              <w:jc w:val="center"/>
            </w:pPr>
            <w:r>
              <w:rPr>
                <w:rFonts w:eastAsia="宋体" w:cs="宋体" w:hint="eastAsia"/>
                <w:kern w:val="0"/>
                <w:sz w:val="20"/>
                <w:lang w:bidi="ar"/>
              </w:rPr>
              <w:t>信息内容</w:t>
            </w:r>
          </w:p>
        </w:tc>
        <w:tc>
          <w:tcPr>
            <w:tcW w:w="7305" w:type="dxa"/>
            <w:gridSpan w:val="3"/>
            <w:tcBorders>
              <w:top w:val="nil"/>
              <w:left w:val="nil"/>
              <w:bottom w:val="single" w:sz="8" w:space="0" w:color="auto"/>
              <w:right w:val="single" w:sz="8" w:space="0" w:color="auto"/>
            </w:tcBorders>
            <w:shd w:val="clear" w:color="auto" w:fill="FFFFFF"/>
            <w:tcMar>
              <w:left w:w="57" w:type="dxa"/>
              <w:right w:w="57" w:type="dxa"/>
            </w:tcMar>
            <w:vAlign w:val="center"/>
          </w:tcPr>
          <w:p w:rsidR="002413B3" w:rsidRDefault="002413B3" w:rsidP="00320862">
            <w:pPr>
              <w:widowControl/>
              <w:jc w:val="center"/>
            </w:pPr>
            <w:r>
              <w:rPr>
                <w:rFonts w:eastAsia="宋体" w:cs="宋体" w:hint="eastAsia"/>
                <w:kern w:val="0"/>
                <w:sz w:val="20"/>
                <w:lang w:bidi="ar"/>
              </w:rPr>
              <w:t>本年处理决定数量</w:t>
            </w:r>
          </w:p>
        </w:tc>
      </w:tr>
      <w:tr w:rsidR="002413B3" w:rsidTr="00320862">
        <w:trPr>
          <w:trHeight w:val="340"/>
          <w:jc w:val="center"/>
        </w:trPr>
        <w:tc>
          <w:tcPr>
            <w:tcW w:w="2435" w:type="dxa"/>
            <w:tcBorders>
              <w:top w:val="nil"/>
              <w:left w:val="single" w:sz="8" w:space="0" w:color="auto"/>
              <w:bottom w:val="single" w:sz="8" w:space="0" w:color="auto"/>
              <w:right w:val="single" w:sz="8" w:space="0" w:color="auto"/>
            </w:tcBorders>
            <w:shd w:val="clear" w:color="auto" w:fill="FFFFFF"/>
            <w:tcMar>
              <w:left w:w="57" w:type="dxa"/>
              <w:right w:w="57" w:type="dxa"/>
            </w:tcMar>
            <w:vAlign w:val="center"/>
          </w:tcPr>
          <w:p w:rsidR="002413B3" w:rsidRDefault="002413B3" w:rsidP="00320862">
            <w:pPr>
              <w:widowControl/>
              <w:jc w:val="center"/>
            </w:pPr>
            <w:r>
              <w:rPr>
                <w:rFonts w:eastAsia="宋体" w:cs="宋体" w:hint="eastAsia"/>
                <w:kern w:val="0"/>
                <w:sz w:val="20"/>
                <w:lang w:bidi="ar"/>
              </w:rPr>
              <w:t>行政许可</w:t>
            </w:r>
          </w:p>
        </w:tc>
        <w:tc>
          <w:tcPr>
            <w:tcW w:w="7305" w:type="dxa"/>
            <w:gridSpan w:val="3"/>
            <w:tcBorders>
              <w:top w:val="nil"/>
              <w:left w:val="nil"/>
              <w:bottom w:val="single" w:sz="8" w:space="0" w:color="auto"/>
              <w:right w:val="single" w:sz="8" w:space="0" w:color="auto"/>
            </w:tcBorders>
            <w:shd w:val="clear" w:color="auto" w:fill="FFFFFF"/>
            <w:tcMar>
              <w:left w:w="57" w:type="dxa"/>
              <w:right w:w="57" w:type="dxa"/>
            </w:tcMar>
            <w:vAlign w:val="center"/>
          </w:tcPr>
          <w:p w:rsidR="002413B3" w:rsidRDefault="002413B3" w:rsidP="00320862">
            <w:pPr>
              <w:widowControl/>
              <w:jc w:val="center"/>
            </w:pPr>
            <w:r>
              <w:rPr>
                <w:rFonts w:eastAsia="宋体" w:cs="宋体" w:hint="eastAsia"/>
                <w:kern w:val="0"/>
                <w:sz w:val="20"/>
                <w:lang w:bidi="ar"/>
              </w:rPr>
              <w:t>0</w:t>
            </w:r>
          </w:p>
        </w:tc>
      </w:tr>
      <w:tr w:rsidR="002413B3" w:rsidTr="00320862">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FFFFFF"/>
            <w:tcMar>
              <w:left w:w="57" w:type="dxa"/>
              <w:right w:w="57" w:type="dxa"/>
            </w:tcMar>
            <w:vAlign w:val="center"/>
          </w:tcPr>
          <w:p w:rsidR="002413B3" w:rsidRDefault="002413B3" w:rsidP="00320862">
            <w:pPr>
              <w:widowControl/>
              <w:jc w:val="center"/>
            </w:pPr>
            <w:r>
              <w:rPr>
                <w:rFonts w:eastAsia="宋体" w:cs="宋体" w:hint="eastAsia"/>
                <w:kern w:val="0"/>
                <w:sz w:val="20"/>
                <w:lang w:bidi="ar"/>
              </w:rPr>
              <w:t>第二十条第（六）项</w:t>
            </w:r>
          </w:p>
        </w:tc>
      </w:tr>
      <w:tr w:rsidR="002413B3" w:rsidTr="00320862">
        <w:trPr>
          <w:trHeight w:val="340"/>
          <w:jc w:val="center"/>
        </w:trPr>
        <w:tc>
          <w:tcPr>
            <w:tcW w:w="2435" w:type="dxa"/>
            <w:tcBorders>
              <w:top w:val="nil"/>
              <w:left w:val="single" w:sz="8" w:space="0" w:color="auto"/>
              <w:bottom w:val="single" w:sz="8" w:space="0" w:color="auto"/>
              <w:right w:val="single" w:sz="8" w:space="0" w:color="auto"/>
            </w:tcBorders>
            <w:shd w:val="clear" w:color="auto" w:fill="FFFFFF"/>
            <w:tcMar>
              <w:left w:w="57" w:type="dxa"/>
              <w:right w:w="57" w:type="dxa"/>
            </w:tcMar>
            <w:vAlign w:val="center"/>
          </w:tcPr>
          <w:p w:rsidR="002413B3" w:rsidRDefault="002413B3" w:rsidP="00320862">
            <w:pPr>
              <w:widowControl/>
              <w:jc w:val="center"/>
            </w:pPr>
            <w:r>
              <w:rPr>
                <w:rFonts w:eastAsia="宋体" w:cs="宋体" w:hint="eastAsia"/>
                <w:kern w:val="0"/>
                <w:sz w:val="20"/>
                <w:lang w:bidi="ar"/>
              </w:rPr>
              <w:t>信息内容</w:t>
            </w:r>
          </w:p>
        </w:tc>
        <w:tc>
          <w:tcPr>
            <w:tcW w:w="7305" w:type="dxa"/>
            <w:gridSpan w:val="3"/>
            <w:tcBorders>
              <w:top w:val="single" w:sz="8" w:space="0" w:color="auto"/>
              <w:left w:val="nil"/>
              <w:bottom w:val="single" w:sz="8" w:space="0" w:color="auto"/>
              <w:right w:val="single" w:sz="8" w:space="0" w:color="auto"/>
            </w:tcBorders>
            <w:shd w:val="clear" w:color="auto" w:fill="FFFFFF"/>
            <w:tcMar>
              <w:left w:w="57" w:type="dxa"/>
              <w:right w:w="57" w:type="dxa"/>
            </w:tcMar>
            <w:vAlign w:val="center"/>
          </w:tcPr>
          <w:p w:rsidR="002413B3" w:rsidRDefault="002413B3" w:rsidP="00320862">
            <w:pPr>
              <w:widowControl/>
              <w:jc w:val="center"/>
            </w:pPr>
            <w:r>
              <w:rPr>
                <w:rFonts w:eastAsia="宋体" w:cs="宋体" w:hint="eastAsia"/>
                <w:kern w:val="0"/>
                <w:sz w:val="20"/>
                <w:lang w:bidi="ar"/>
              </w:rPr>
              <w:t>本年处理决定数量</w:t>
            </w:r>
          </w:p>
        </w:tc>
      </w:tr>
      <w:tr w:rsidR="002413B3" w:rsidTr="00320862">
        <w:trPr>
          <w:trHeight w:val="340"/>
          <w:jc w:val="center"/>
        </w:trPr>
        <w:tc>
          <w:tcPr>
            <w:tcW w:w="2435" w:type="dxa"/>
            <w:tcBorders>
              <w:top w:val="nil"/>
              <w:left w:val="single" w:sz="8" w:space="0" w:color="auto"/>
              <w:bottom w:val="single" w:sz="8" w:space="0" w:color="auto"/>
              <w:right w:val="single" w:sz="8" w:space="0" w:color="auto"/>
            </w:tcBorders>
            <w:shd w:val="clear" w:color="auto" w:fill="FFFFFF"/>
            <w:tcMar>
              <w:left w:w="57" w:type="dxa"/>
              <w:right w:w="57" w:type="dxa"/>
            </w:tcMar>
            <w:vAlign w:val="center"/>
          </w:tcPr>
          <w:p w:rsidR="002413B3" w:rsidRDefault="002413B3" w:rsidP="00320862">
            <w:pPr>
              <w:widowControl/>
              <w:jc w:val="center"/>
            </w:pPr>
            <w:r>
              <w:rPr>
                <w:rFonts w:eastAsia="宋体" w:cs="宋体" w:hint="eastAsia"/>
                <w:kern w:val="0"/>
                <w:sz w:val="20"/>
                <w:lang w:bidi="ar"/>
              </w:rPr>
              <w:t>行政处罚</w:t>
            </w:r>
          </w:p>
        </w:tc>
        <w:tc>
          <w:tcPr>
            <w:tcW w:w="7305" w:type="dxa"/>
            <w:gridSpan w:val="3"/>
            <w:tcBorders>
              <w:top w:val="nil"/>
              <w:left w:val="nil"/>
              <w:bottom w:val="single" w:sz="8" w:space="0" w:color="auto"/>
              <w:right w:val="single" w:sz="8" w:space="0" w:color="auto"/>
            </w:tcBorders>
            <w:shd w:val="clear" w:color="auto" w:fill="FFFFFF"/>
            <w:tcMar>
              <w:left w:w="57" w:type="dxa"/>
              <w:right w:w="57" w:type="dxa"/>
            </w:tcMar>
            <w:vAlign w:val="center"/>
          </w:tcPr>
          <w:p w:rsidR="002413B3" w:rsidRDefault="002413B3" w:rsidP="00320862">
            <w:pPr>
              <w:widowControl/>
              <w:jc w:val="center"/>
            </w:pPr>
            <w:r>
              <w:rPr>
                <w:rFonts w:eastAsia="宋体" w:cs="宋体" w:hint="eastAsia"/>
                <w:kern w:val="0"/>
                <w:sz w:val="20"/>
                <w:lang w:bidi="ar"/>
              </w:rPr>
              <w:t>0</w:t>
            </w:r>
          </w:p>
        </w:tc>
      </w:tr>
      <w:tr w:rsidR="002413B3" w:rsidTr="00320862">
        <w:trPr>
          <w:trHeight w:val="340"/>
          <w:jc w:val="center"/>
        </w:trPr>
        <w:tc>
          <w:tcPr>
            <w:tcW w:w="2435" w:type="dxa"/>
            <w:tcBorders>
              <w:top w:val="nil"/>
              <w:left w:val="single" w:sz="8" w:space="0" w:color="auto"/>
              <w:bottom w:val="single" w:sz="8" w:space="0" w:color="auto"/>
              <w:right w:val="single" w:sz="8" w:space="0" w:color="auto"/>
            </w:tcBorders>
            <w:shd w:val="clear" w:color="auto" w:fill="FFFFFF"/>
            <w:tcMar>
              <w:left w:w="57" w:type="dxa"/>
              <w:right w:w="57" w:type="dxa"/>
            </w:tcMar>
            <w:vAlign w:val="center"/>
          </w:tcPr>
          <w:p w:rsidR="002413B3" w:rsidRDefault="002413B3" w:rsidP="00320862">
            <w:pPr>
              <w:widowControl/>
              <w:jc w:val="center"/>
            </w:pPr>
            <w:r>
              <w:rPr>
                <w:rFonts w:eastAsia="宋体" w:cs="宋体" w:hint="eastAsia"/>
                <w:kern w:val="0"/>
                <w:sz w:val="20"/>
                <w:lang w:bidi="ar"/>
              </w:rPr>
              <w:t>行政强制</w:t>
            </w:r>
          </w:p>
        </w:tc>
        <w:tc>
          <w:tcPr>
            <w:tcW w:w="7305" w:type="dxa"/>
            <w:gridSpan w:val="3"/>
            <w:tcBorders>
              <w:top w:val="nil"/>
              <w:left w:val="nil"/>
              <w:bottom w:val="single" w:sz="8" w:space="0" w:color="auto"/>
              <w:right w:val="single" w:sz="8" w:space="0" w:color="auto"/>
            </w:tcBorders>
            <w:shd w:val="clear" w:color="auto" w:fill="FFFFFF"/>
            <w:tcMar>
              <w:left w:w="57" w:type="dxa"/>
              <w:right w:w="57" w:type="dxa"/>
            </w:tcMar>
            <w:vAlign w:val="center"/>
          </w:tcPr>
          <w:p w:rsidR="002413B3" w:rsidRDefault="002413B3" w:rsidP="00320862">
            <w:pPr>
              <w:widowControl/>
              <w:jc w:val="center"/>
            </w:pPr>
            <w:r>
              <w:rPr>
                <w:rFonts w:eastAsia="宋体" w:cs="宋体" w:hint="eastAsia"/>
                <w:kern w:val="0"/>
                <w:sz w:val="20"/>
                <w:lang w:bidi="ar"/>
              </w:rPr>
              <w:t>0</w:t>
            </w:r>
          </w:p>
        </w:tc>
      </w:tr>
      <w:tr w:rsidR="002413B3" w:rsidTr="00320862">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FFFFFF"/>
            <w:tcMar>
              <w:left w:w="57" w:type="dxa"/>
              <w:right w:w="57" w:type="dxa"/>
            </w:tcMar>
            <w:vAlign w:val="center"/>
          </w:tcPr>
          <w:p w:rsidR="002413B3" w:rsidRDefault="002413B3" w:rsidP="00320862">
            <w:pPr>
              <w:widowControl/>
              <w:jc w:val="center"/>
            </w:pPr>
            <w:r>
              <w:rPr>
                <w:rFonts w:eastAsia="宋体" w:cs="宋体" w:hint="eastAsia"/>
                <w:kern w:val="0"/>
                <w:sz w:val="20"/>
                <w:lang w:bidi="ar"/>
              </w:rPr>
              <w:t>第二十条第（八）项</w:t>
            </w:r>
          </w:p>
        </w:tc>
      </w:tr>
      <w:tr w:rsidR="002413B3" w:rsidTr="00320862">
        <w:trPr>
          <w:trHeight w:val="340"/>
          <w:jc w:val="center"/>
        </w:trPr>
        <w:tc>
          <w:tcPr>
            <w:tcW w:w="2435" w:type="dxa"/>
            <w:tcBorders>
              <w:top w:val="nil"/>
              <w:left w:val="single" w:sz="8" w:space="0" w:color="auto"/>
              <w:bottom w:val="single" w:sz="8" w:space="0" w:color="auto"/>
              <w:right w:val="single" w:sz="8" w:space="0" w:color="auto"/>
            </w:tcBorders>
            <w:shd w:val="clear" w:color="auto" w:fill="FFFFFF"/>
            <w:tcMar>
              <w:left w:w="57" w:type="dxa"/>
              <w:right w:w="57" w:type="dxa"/>
            </w:tcMar>
            <w:vAlign w:val="center"/>
          </w:tcPr>
          <w:p w:rsidR="002413B3" w:rsidRDefault="002413B3" w:rsidP="00320862">
            <w:pPr>
              <w:widowControl/>
              <w:jc w:val="center"/>
            </w:pPr>
            <w:r>
              <w:rPr>
                <w:rFonts w:eastAsia="宋体" w:cs="宋体" w:hint="eastAsia"/>
                <w:kern w:val="0"/>
                <w:sz w:val="20"/>
                <w:lang w:bidi="ar"/>
              </w:rPr>
              <w:t>信息内容</w:t>
            </w:r>
          </w:p>
        </w:tc>
        <w:tc>
          <w:tcPr>
            <w:tcW w:w="7305" w:type="dxa"/>
            <w:gridSpan w:val="3"/>
            <w:tcBorders>
              <w:top w:val="nil"/>
              <w:left w:val="nil"/>
              <w:bottom w:val="single" w:sz="8" w:space="0" w:color="auto"/>
              <w:right w:val="single" w:sz="8" w:space="0" w:color="000000"/>
            </w:tcBorders>
            <w:shd w:val="clear" w:color="auto" w:fill="FFFFFF"/>
            <w:tcMar>
              <w:left w:w="57" w:type="dxa"/>
              <w:right w:w="57" w:type="dxa"/>
            </w:tcMar>
            <w:vAlign w:val="center"/>
          </w:tcPr>
          <w:p w:rsidR="002413B3" w:rsidRDefault="002413B3" w:rsidP="00320862">
            <w:pPr>
              <w:widowControl/>
              <w:jc w:val="center"/>
            </w:pPr>
            <w:r>
              <w:rPr>
                <w:rFonts w:eastAsia="宋体" w:cs="宋体" w:hint="eastAsia"/>
                <w:kern w:val="0"/>
                <w:sz w:val="20"/>
                <w:lang w:bidi="ar"/>
              </w:rPr>
              <w:t>本年收费金额（单位：万元）</w:t>
            </w:r>
          </w:p>
        </w:tc>
      </w:tr>
      <w:tr w:rsidR="002413B3" w:rsidTr="00320862">
        <w:trPr>
          <w:trHeight w:val="340"/>
          <w:jc w:val="center"/>
        </w:trPr>
        <w:tc>
          <w:tcPr>
            <w:tcW w:w="2435" w:type="dxa"/>
            <w:tcBorders>
              <w:top w:val="nil"/>
              <w:left w:val="single" w:sz="8" w:space="0" w:color="auto"/>
              <w:bottom w:val="single" w:sz="8" w:space="0" w:color="auto"/>
              <w:right w:val="single" w:sz="8" w:space="0" w:color="auto"/>
            </w:tcBorders>
            <w:shd w:val="clear" w:color="auto" w:fill="FFFFFF"/>
            <w:tcMar>
              <w:left w:w="57" w:type="dxa"/>
              <w:right w:w="57" w:type="dxa"/>
            </w:tcMar>
            <w:vAlign w:val="center"/>
          </w:tcPr>
          <w:p w:rsidR="002413B3" w:rsidRDefault="002413B3" w:rsidP="00320862">
            <w:pPr>
              <w:widowControl/>
              <w:jc w:val="center"/>
            </w:pPr>
            <w:r>
              <w:rPr>
                <w:rFonts w:eastAsia="宋体" w:cs="宋体" w:hint="eastAsia"/>
                <w:kern w:val="0"/>
                <w:sz w:val="20"/>
                <w:lang w:bidi="ar"/>
              </w:rPr>
              <w:t>行政事业性收费</w:t>
            </w:r>
          </w:p>
        </w:tc>
        <w:tc>
          <w:tcPr>
            <w:tcW w:w="7305" w:type="dxa"/>
            <w:gridSpan w:val="3"/>
            <w:tcBorders>
              <w:top w:val="nil"/>
              <w:left w:val="nil"/>
              <w:bottom w:val="single" w:sz="8" w:space="0" w:color="auto"/>
              <w:right w:val="single" w:sz="8" w:space="0" w:color="000000"/>
            </w:tcBorders>
            <w:shd w:val="clear" w:color="auto" w:fill="FFFFFF"/>
            <w:tcMar>
              <w:left w:w="57" w:type="dxa"/>
              <w:right w:w="57" w:type="dxa"/>
            </w:tcMar>
            <w:vAlign w:val="center"/>
          </w:tcPr>
          <w:p w:rsidR="002413B3" w:rsidRDefault="002413B3" w:rsidP="00320862">
            <w:pPr>
              <w:jc w:val="center"/>
              <w:rPr>
                <w:sz w:val="24"/>
                <w:szCs w:val="24"/>
              </w:rPr>
            </w:pPr>
            <w:r>
              <w:rPr>
                <w:rFonts w:eastAsia="宋体" w:cs="宋体" w:hint="eastAsia"/>
                <w:kern w:val="0"/>
                <w:sz w:val="20"/>
                <w:lang w:bidi="ar"/>
              </w:rPr>
              <w:t>0</w:t>
            </w:r>
          </w:p>
        </w:tc>
      </w:tr>
    </w:tbl>
    <w:p w:rsidR="00E1241E" w:rsidRDefault="0043196D" w:rsidP="002413B3">
      <w:pPr>
        <w:adjustRightInd w:val="0"/>
        <w:snapToGrid w:val="0"/>
        <w:spacing w:line="594" w:lineRule="exact"/>
        <w:ind w:firstLineChars="200" w:firstLine="640"/>
        <w:jc w:val="left"/>
        <w:rPr>
          <w:rFonts w:eastAsia="方正黑体_GBK"/>
          <w:szCs w:val="32"/>
        </w:rPr>
      </w:pPr>
      <w:r>
        <w:rPr>
          <w:rFonts w:eastAsia="方正黑体_GBK"/>
          <w:szCs w:val="32"/>
        </w:rPr>
        <w:t>三、收到和处理政府信息公开申请情况</w:t>
      </w:r>
    </w:p>
    <w:tbl>
      <w:tblPr>
        <w:tblW w:w="9748" w:type="dxa"/>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left w:w="0" w:type="dxa"/>
          <w:right w:w="0" w:type="dxa"/>
        </w:tblCellMar>
        <w:tblLook w:val="0000" w:firstRow="0" w:lastRow="0" w:firstColumn="0" w:lastColumn="0" w:noHBand="0" w:noVBand="0"/>
      </w:tblPr>
      <w:tblGrid>
        <w:gridCol w:w="768"/>
        <w:gridCol w:w="943"/>
        <w:gridCol w:w="3221"/>
        <w:gridCol w:w="688"/>
        <w:gridCol w:w="688"/>
        <w:gridCol w:w="650"/>
        <w:gridCol w:w="726"/>
        <w:gridCol w:w="688"/>
        <w:gridCol w:w="688"/>
        <w:gridCol w:w="688"/>
      </w:tblGrid>
      <w:tr w:rsidR="002413B3" w:rsidTr="00320862">
        <w:trPr>
          <w:jc w:val="center"/>
        </w:trPr>
        <w:tc>
          <w:tcPr>
            <w:tcW w:w="4932" w:type="dxa"/>
            <w:gridSpan w:val="3"/>
            <w:vMerge w:val="restart"/>
            <w:tcBorders>
              <w:top w:val="single" w:sz="8" w:space="0" w:color="auto"/>
              <w:left w:val="single" w:sz="8" w:space="0" w:color="auto"/>
              <w:bottom w:val="outset" w:sz="8" w:space="0" w:color="auto"/>
              <w:right w:val="single" w:sz="8" w:space="0" w:color="auto"/>
            </w:tcBorders>
            <w:tcMar>
              <w:left w:w="108" w:type="dxa"/>
              <w:right w:w="108" w:type="dxa"/>
            </w:tcMar>
            <w:vAlign w:val="center"/>
          </w:tcPr>
          <w:p w:rsidR="002413B3" w:rsidRDefault="002413B3" w:rsidP="00320862">
            <w:pPr>
              <w:widowControl/>
              <w:jc w:val="left"/>
            </w:pPr>
            <w:r>
              <w:rPr>
                <w:rFonts w:eastAsia="楷体" w:cs="楷体"/>
                <w:kern w:val="0"/>
                <w:sz w:val="20"/>
                <w:lang w:bidi="ar"/>
              </w:rPr>
              <w:t>（本列数据的勾</w:t>
            </w:r>
            <w:proofErr w:type="gramStart"/>
            <w:r>
              <w:rPr>
                <w:rFonts w:eastAsia="楷体" w:cs="楷体"/>
                <w:kern w:val="0"/>
                <w:sz w:val="20"/>
                <w:lang w:bidi="ar"/>
              </w:rPr>
              <w:t>稽</w:t>
            </w:r>
            <w:proofErr w:type="gramEnd"/>
            <w:r>
              <w:rPr>
                <w:rFonts w:eastAsia="楷体" w:cs="楷体"/>
                <w:kern w:val="0"/>
                <w:sz w:val="20"/>
                <w:lang w:bidi="ar"/>
              </w:rPr>
              <w:t>关系为：第一项加第二项之和，等于第三项加第四项之和）</w:t>
            </w:r>
          </w:p>
        </w:tc>
        <w:tc>
          <w:tcPr>
            <w:tcW w:w="4816" w:type="dxa"/>
            <w:gridSpan w:val="7"/>
            <w:tcBorders>
              <w:top w:val="single" w:sz="8"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widowControl/>
              <w:jc w:val="center"/>
            </w:pPr>
            <w:r>
              <w:rPr>
                <w:rFonts w:eastAsia="宋体" w:cs="宋体" w:hint="eastAsia"/>
                <w:kern w:val="0"/>
                <w:sz w:val="20"/>
                <w:lang w:bidi="ar"/>
              </w:rPr>
              <w:t>申请人情况</w:t>
            </w:r>
          </w:p>
        </w:tc>
      </w:tr>
      <w:tr w:rsidR="002413B3" w:rsidTr="00320862">
        <w:trPr>
          <w:jc w:val="center"/>
        </w:trPr>
        <w:tc>
          <w:tcPr>
            <w:tcW w:w="4932" w:type="dxa"/>
            <w:gridSpan w:val="3"/>
            <w:vMerge/>
            <w:tcBorders>
              <w:top w:val="single" w:sz="8" w:space="0" w:color="auto"/>
              <w:left w:val="single" w:sz="8" w:space="0" w:color="auto"/>
              <w:bottom w:val="outset" w:sz="8" w:space="0" w:color="auto"/>
              <w:right w:val="single" w:sz="8" w:space="0" w:color="auto"/>
            </w:tcBorders>
            <w:tcMar>
              <w:left w:w="108" w:type="dxa"/>
              <w:right w:w="108" w:type="dxa"/>
            </w:tcMar>
            <w:vAlign w:val="center"/>
          </w:tcPr>
          <w:p w:rsidR="002413B3" w:rsidRDefault="002413B3" w:rsidP="00320862">
            <w:pPr>
              <w:rPr>
                <w:sz w:val="24"/>
                <w:szCs w:val="24"/>
              </w:rPr>
            </w:pPr>
          </w:p>
        </w:tc>
        <w:tc>
          <w:tcPr>
            <w:tcW w:w="688" w:type="dxa"/>
            <w:vMerge w:val="restart"/>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widowControl/>
              <w:jc w:val="center"/>
            </w:pPr>
            <w:r>
              <w:rPr>
                <w:rFonts w:eastAsia="宋体" w:cs="宋体" w:hint="eastAsia"/>
                <w:kern w:val="0"/>
                <w:sz w:val="20"/>
                <w:lang w:bidi="ar"/>
              </w:rPr>
              <w:t>自然人</w:t>
            </w:r>
          </w:p>
        </w:tc>
        <w:tc>
          <w:tcPr>
            <w:tcW w:w="3440" w:type="dxa"/>
            <w:gridSpan w:val="5"/>
            <w:tcBorders>
              <w:top w:val="single" w:sz="8"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widowControl/>
              <w:jc w:val="center"/>
            </w:pPr>
            <w:r>
              <w:rPr>
                <w:rFonts w:eastAsia="宋体" w:cs="宋体" w:hint="eastAsia"/>
                <w:kern w:val="0"/>
                <w:sz w:val="20"/>
                <w:lang w:bidi="ar"/>
              </w:rPr>
              <w:t>法人或其他组织</w:t>
            </w:r>
          </w:p>
        </w:tc>
        <w:tc>
          <w:tcPr>
            <w:tcW w:w="688" w:type="dxa"/>
            <w:vMerge w:val="restart"/>
            <w:tcBorders>
              <w:top w:val="single" w:sz="8" w:space="0" w:color="auto"/>
              <w:left w:val="single" w:sz="0" w:space="0" w:color="auto"/>
              <w:bottom w:val="outset" w:sz="8" w:space="0" w:color="auto"/>
              <w:right w:val="single" w:sz="8" w:space="0" w:color="auto"/>
            </w:tcBorders>
            <w:tcMar>
              <w:left w:w="57" w:type="dxa"/>
              <w:right w:w="57" w:type="dxa"/>
            </w:tcMar>
            <w:vAlign w:val="center"/>
          </w:tcPr>
          <w:p w:rsidR="002413B3" w:rsidRDefault="002413B3" w:rsidP="00320862">
            <w:pPr>
              <w:widowControl/>
              <w:jc w:val="center"/>
            </w:pPr>
            <w:r>
              <w:rPr>
                <w:rFonts w:eastAsia="宋体" w:cs="宋体" w:hint="eastAsia"/>
                <w:kern w:val="0"/>
                <w:sz w:val="20"/>
                <w:lang w:bidi="ar"/>
              </w:rPr>
              <w:t>总计</w:t>
            </w:r>
          </w:p>
        </w:tc>
      </w:tr>
      <w:tr w:rsidR="002413B3" w:rsidTr="00320862">
        <w:trPr>
          <w:jc w:val="center"/>
        </w:trPr>
        <w:tc>
          <w:tcPr>
            <w:tcW w:w="4932" w:type="dxa"/>
            <w:gridSpan w:val="3"/>
            <w:vMerge/>
            <w:tcBorders>
              <w:top w:val="single" w:sz="8" w:space="0" w:color="auto"/>
              <w:left w:val="single" w:sz="8" w:space="0" w:color="auto"/>
              <w:bottom w:val="outset" w:sz="8" w:space="0" w:color="auto"/>
              <w:right w:val="single" w:sz="8" w:space="0" w:color="auto"/>
            </w:tcBorders>
            <w:tcMar>
              <w:left w:w="108" w:type="dxa"/>
              <w:right w:w="108" w:type="dxa"/>
            </w:tcMar>
            <w:vAlign w:val="center"/>
          </w:tcPr>
          <w:p w:rsidR="002413B3" w:rsidRDefault="002413B3" w:rsidP="00320862">
            <w:pPr>
              <w:rPr>
                <w:sz w:val="24"/>
                <w:szCs w:val="24"/>
              </w:rPr>
            </w:pPr>
          </w:p>
        </w:tc>
        <w:tc>
          <w:tcPr>
            <w:tcW w:w="688" w:type="dxa"/>
            <w:vMerge/>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688"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widowControl/>
              <w:jc w:val="center"/>
            </w:pPr>
            <w:r>
              <w:rPr>
                <w:rFonts w:eastAsia="宋体" w:cs="宋体" w:hint="eastAsia"/>
                <w:kern w:val="0"/>
                <w:sz w:val="20"/>
                <w:lang w:bidi="ar"/>
              </w:rPr>
              <w:t>商业</w:t>
            </w:r>
          </w:p>
          <w:p w:rsidR="002413B3" w:rsidRDefault="002413B3" w:rsidP="00320862">
            <w:pPr>
              <w:widowControl/>
              <w:jc w:val="center"/>
            </w:pPr>
            <w:r>
              <w:rPr>
                <w:rFonts w:eastAsia="宋体" w:cs="宋体" w:hint="eastAsia"/>
                <w:kern w:val="0"/>
                <w:sz w:val="20"/>
                <w:lang w:bidi="ar"/>
              </w:rPr>
              <w:t>企业</w:t>
            </w:r>
          </w:p>
        </w:tc>
        <w:tc>
          <w:tcPr>
            <w:tcW w:w="650"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widowControl/>
              <w:jc w:val="center"/>
            </w:pPr>
            <w:r>
              <w:rPr>
                <w:rFonts w:eastAsia="宋体" w:cs="宋体" w:hint="eastAsia"/>
                <w:kern w:val="0"/>
                <w:sz w:val="20"/>
                <w:lang w:bidi="ar"/>
              </w:rPr>
              <w:t>科研</w:t>
            </w:r>
          </w:p>
          <w:p w:rsidR="002413B3" w:rsidRDefault="002413B3" w:rsidP="00320862">
            <w:pPr>
              <w:widowControl/>
              <w:jc w:val="center"/>
            </w:pPr>
            <w:r>
              <w:rPr>
                <w:rFonts w:eastAsia="宋体" w:cs="宋体" w:hint="eastAsia"/>
                <w:kern w:val="0"/>
                <w:sz w:val="20"/>
                <w:lang w:bidi="ar"/>
              </w:rPr>
              <w:t>机构</w:t>
            </w:r>
          </w:p>
        </w:tc>
        <w:tc>
          <w:tcPr>
            <w:tcW w:w="726" w:type="dxa"/>
            <w:tcBorders>
              <w:top w:val="single" w:sz="8"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widowControl/>
              <w:jc w:val="center"/>
            </w:pPr>
            <w:r>
              <w:rPr>
                <w:rFonts w:eastAsia="宋体" w:cs="宋体" w:hint="eastAsia"/>
                <w:kern w:val="0"/>
                <w:sz w:val="20"/>
                <w:lang w:bidi="ar"/>
              </w:rPr>
              <w:t>社会公益组织</w:t>
            </w:r>
          </w:p>
        </w:tc>
        <w:tc>
          <w:tcPr>
            <w:tcW w:w="688" w:type="dxa"/>
            <w:tcBorders>
              <w:top w:val="single" w:sz="8"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widowControl/>
              <w:jc w:val="center"/>
            </w:pPr>
            <w:r>
              <w:rPr>
                <w:rFonts w:eastAsia="宋体" w:cs="宋体" w:hint="eastAsia"/>
                <w:kern w:val="0"/>
                <w:sz w:val="20"/>
                <w:lang w:bidi="ar"/>
              </w:rPr>
              <w:t>法律服务机构</w:t>
            </w:r>
          </w:p>
        </w:tc>
        <w:tc>
          <w:tcPr>
            <w:tcW w:w="688" w:type="dxa"/>
            <w:tcBorders>
              <w:top w:val="single" w:sz="8"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widowControl/>
              <w:jc w:val="center"/>
            </w:pPr>
            <w:r>
              <w:rPr>
                <w:rFonts w:eastAsia="宋体" w:cs="宋体" w:hint="eastAsia"/>
                <w:kern w:val="0"/>
                <w:sz w:val="20"/>
                <w:lang w:bidi="ar"/>
              </w:rPr>
              <w:t>其他</w:t>
            </w:r>
          </w:p>
        </w:tc>
        <w:tc>
          <w:tcPr>
            <w:tcW w:w="688" w:type="dxa"/>
            <w:vMerge/>
            <w:tcBorders>
              <w:top w:val="single" w:sz="8" w:space="0" w:color="auto"/>
              <w:left w:val="single" w:sz="0"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r>
      <w:tr w:rsidR="002413B3" w:rsidTr="00320862">
        <w:trPr>
          <w:jc w:val="center"/>
        </w:trPr>
        <w:tc>
          <w:tcPr>
            <w:tcW w:w="4932" w:type="dxa"/>
            <w:gridSpan w:val="3"/>
            <w:tcBorders>
              <w:top w:val="nil"/>
              <w:left w:val="single" w:sz="8" w:space="0" w:color="auto"/>
              <w:bottom w:val="single" w:sz="8" w:space="0" w:color="auto"/>
              <w:right w:val="single" w:sz="8" w:space="0" w:color="auto"/>
            </w:tcBorders>
            <w:tcMar>
              <w:left w:w="57" w:type="dxa"/>
              <w:right w:w="57" w:type="dxa"/>
            </w:tcMar>
            <w:vAlign w:val="center"/>
          </w:tcPr>
          <w:p w:rsidR="002413B3" w:rsidRDefault="002413B3" w:rsidP="00320862">
            <w:pPr>
              <w:widowControl/>
              <w:jc w:val="left"/>
            </w:pPr>
            <w:r>
              <w:rPr>
                <w:rFonts w:eastAsia="宋体" w:cs="宋体" w:hint="eastAsia"/>
                <w:kern w:val="0"/>
                <w:sz w:val="20"/>
                <w:lang w:bidi="ar"/>
              </w:rPr>
              <w:t>一、本年新收政府信息公开申请数量</w:t>
            </w:r>
          </w:p>
        </w:tc>
        <w:tc>
          <w:tcPr>
            <w:tcW w:w="688"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widowControl/>
              <w:jc w:val="center"/>
            </w:pPr>
            <w:r>
              <w:rPr>
                <w:rFonts w:eastAsia="宋体" w:cs="Calibri" w:hint="eastAsia"/>
                <w:kern w:val="0"/>
                <w:sz w:val="20"/>
                <w:lang w:bidi="ar"/>
              </w:rPr>
              <w:t>2</w:t>
            </w:r>
          </w:p>
        </w:tc>
        <w:tc>
          <w:tcPr>
            <w:tcW w:w="688"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5D1037">
              <w:rPr>
                <w:rFonts w:eastAsia="宋体" w:cs="宋体" w:hint="eastAsia"/>
                <w:kern w:val="0"/>
                <w:sz w:val="20"/>
                <w:lang w:bidi="ar"/>
              </w:rPr>
              <w:t>0</w:t>
            </w:r>
          </w:p>
        </w:tc>
        <w:tc>
          <w:tcPr>
            <w:tcW w:w="650"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5D1037">
              <w:rPr>
                <w:rFonts w:eastAsia="宋体" w:cs="宋体" w:hint="eastAsia"/>
                <w:kern w:val="0"/>
                <w:sz w:val="20"/>
                <w:lang w:bidi="ar"/>
              </w:rPr>
              <w:t>0</w:t>
            </w:r>
          </w:p>
        </w:tc>
        <w:tc>
          <w:tcPr>
            <w:tcW w:w="726"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5D1037">
              <w:rPr>
                <w:rFonts w:eastAsia="宋体" w:cs="宋体" w:hint="eastAsia"/>
                <w:kern w:val="0"/>
                <w:sz w:val="20"/>
                <w:lang w:bidi="ar"/>
              </w:rPr>
              <w:t>0</w:t>
            </w:r>
          </w:p>
        </w:tc>
        <w:tc>
          <w:tcPr>
            <w:tcW w:w="688"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5D1037">
              <w:rPr>
                <w:rFonts w:eastAsia="宋体" w:cs="宋体" w:hint="eastAsia"/>
                <w:kern w:val="0"/>
                <w:sz w:val="20"/>
                <w:lang w:bidi="ar"/>
              </w:rPr>
              <w:t>0</w:t>
            </w:r>
          </w:p>
        </w:tc>
        <w:tc>
          <w:tcPr>
            <w:tcW w:w="688"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5D1037">
              <w:rPr>
                <w:rFonts w:eastAsia="宋体" w:cs="宋体" w:hint="eastAsia"/>
                <w:kern w:val="0"/>
                <w:sz w:val="20"/>
                <w:lang w:bidi="ar"/>
              </w:rPr>
              <w:t>0</w:t>
            </w:r>
          </w:p>
        </w:tc>
        <w:tc>
          <w:tcPr>
            <w:tcW w:w="688"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widowControl/>
              <w:jc w:val="center"/>
            </w:pPr>
            <w:r>
              <w:rPr>
                <w:rFonts w:eastAsia="宋体" w:cs="Calibri" w:hint="eastAsia"/>
                <w:kern w:val="0"/>
                <w:sz w:val="20"/>
                <w:lang w:bidi="ar"/>
              </w:rPr>
              <w:t>2</w:t>
            </w:r>
          </w:p>
        </w:tc>
      </w:tr>
      <w:tr w:rsidR="002413B3" w:rsidTr="00320862">
        <w:trPr>
          <w:jc w:val="center"/>
        </w:trPr>
        <w:tc>
          <w:tcPr>
            <w:tcW w:w="4932" w:type="dxa"/>
            <w:gridSpan w:val="3"/>
            <w:tcBorders>
              <w:top w:val="nil"/>
              <w:left w:val="single" w:sz="8" w:space="0" w:color="auto"/>
              <w:bottom w:val="single" w:sz="8" w:space="0" w:color="auto"/>
              <w:right w:val="single" w:sz="8" w:space="0" w:color="auto"/>
            </w:tcBorders>
            <w:tcMar>
              <w:left w:w="57" w:type="dxa"/>
              <w:right w:w="57" w:type="dxa"/>
            </w:tcMar>
            <w:vAlign w:val="center"/>
          </w:tcPr>
          <w:p w:rsidR="002413B3" w:rsidRDefault="002413B3" w:rsidP="00320862">
            <w:pPr>
              <w:widowControl/>
              <w:jc w:val="left"/>
            </w:pPr>
            <w:r>
              <w:rPr>
                <w:rFonts w:eastAsia="宋体" w:cs="宋体" w:hint="eastAsia"/>
                <w:kern w:val="0"/>
                <w:sz w:val="20"/>
                <w:lang w:bidi="ar"/>
              </w:rPr>
              <w:t>二、上年结转政府信息公开申请数量</w:t>
            </w:r>
          </w:p>
        </w:tc>
        <w:tc>
          <w:tcPr>
            <w:tcW w:w="688"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widowControl/>
              <w:jc w:val="center"/>
            </w:pPr>
            <w:r>
              <w:rPr>
                <w:rFonts w:eastAsia="宋体" w:cs="Calibri" w:hint="eastAsia"/>
                <w:kern w:val="0"/>
                <w:sz w:val="20"/>
                <w:lang w:bidi="ar"/>
              </w:rPr>
              <w:t>0</w:t>
            </w:r>
          </w:p>
        </w:tc>
        <w:tc>
          <w:tcPr>
            <w:tcW w:w="688"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5D1037">
              <w:rPr>
                <w:rFonts w:eastAsia="宋体" w:cs="宋体" w:hint="eastAsia"/>
                <w:kern w:val="0"/>
                <w:sz w:val="20"/>
                <w:lang w:bidi="ar"/>
              </w:rPr>
              <w:t>0</w:t>
            </w:r>
          </w:p>
        </w:tc>
        <w:tc>
          <w:tcPr>
            <w:tcW w:w="650"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5D1037">
              <w:rPr>
                <w:rFonts w:eastAsia="宋体" w:cs="宋体" w:hint="eastAsia"/>
                <w:kern w:val="0"/>
                <w:sz w:val="20"/>
                <w:lang w:bidi="ar"/>
              </w:rPr>
              <w:t>0</w:t>
            </w:r>
          </w:p>
        </w:tc>
        <w:tc>
          <w:tcPr>
            <w:tcW w:w="726"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5D1037">
              <w:rPr>
                <w:rFonts w:eastAsia="宋体" w:cs="宋体" w:hint="eastAsia"/>
                <w:kern w:val="0"/>
                <w:sz w:val="20"/>
                <w:lang w:bidi="ar"/>
              </w:rPr>
              <w:t>0</w:t>
            </w:r>
          </w:p>
        </w:tc>
        <w:tc>
          <w:tcPr>
            <w:tcW w:w="688"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5D1037">
              <w:rPr>
                <w:rFonts w:eastAsia="宋体" w:cs="宋体" w:hint="eastAsia"/>
                <w:kern w:val="0"/>
                <w:sz w:val="20"/>
                <w:lang w:bidi="ar"/>
              </w:rPr>
              <w:t>0</w:t>
            </w:r>
          </w:p>
        </w:tc>
        <w:tc>
          <w:tcPr>
            <w:tcW w:w="688"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5D1037">
              <w:rPr>
                <w:rFonts w:eastAsia="宋体" w:cs="宋体" w:hint="eastAsia"/>
                <w:kern w:val="0"/>
                <w:sz w:val="20"/>
                <w:lang w:bidi="ar"/>
              </w:rPr>
              <w:t>0</w:t>
            </w:r>
          </w:p>
        </w:tc>
        <w:tc>
          <w:tcPr>
            <w:tcW w:w="688"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widowControl/>
              <w:jc w:val="center"/>
            </w:pPr>
            <w:r>
              <w:rPr>
                <w:rFonts w:eastAsia="宋体" w:cs="宋体" w:hint="eastAsia"/>
                <w:kern w:val="0"/>
                <w:sz w:val="20"/>
                <w:lang w:bidi="ar"/>
              </w:rPr>
              <w:t>0</w:t>
            </w:r>
          </w:p>
        </w:tc>
      </w:tr>
      <w:tr w:rsidR="002413B3" w:rsidTr="00320862">
        <w:trPr>
          <w:jc w:val="center"/>
        </w:trPr>
        <w:tc>
          <w:tcPr>
            <w:tcW w:w="768" w:type="dxa"/>
            <w:vMerge w:val="restart"/>
            <w:tcBorders>
              <w:top w:val="single" w:sz="0" w:space="0" w:color="auto"/>
              <w:left w:val="single" w:sz="8" w:space="0" w:color="auto"/>
              <w:bottom w:val="outset" w:sz="8" w:space="0" w:color="auto"/>
              <w:right w:val="single" w:sz="8" w:space="0" w:color="auto"/>
            </w:tcBorders>
            <w:tcMar>
              <w:left w:w="57" w:type="dxa"/>
              <w:right w:w="57" w:type="dxa"/>
            </w:tcMar>
            <w:vAlign w:val="center"/>
          </w:tcPr>
          <w:p w:rsidR="002413B3" w:rsidRDefault="002413B3" w:rsidP="00320862">
            <w:pPr>
              <w:widowControl/>
              <w:jc w:val="left"/>
            </w:pPr>
            <w:r>
              <w:rPr>
                <w:rFonts w:eastAsia="宋体" w:cs="宋体" w:hint="eastAsia"/>
                <w:kern w:val="0"/>
                <w:sz w:val="20"/>
                <w:lang w:bidi="ar"/>
              </w:rPr>
              <w:lastRenderedPageBreak/>
              <w:t>三、本年度办理结果</w:t>
            </w:r>
          </w:p>
        </w:tc>
        <w:tc>
          <w:tcPr>
            <w:tcW w:w="4164" w:type="dxa"/>
            <w:gridSpan w:val="2"/>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widowControl/>
              <w:jc w:val="left"/>
            </w:pPr>
            <w:r>
              <w:rPr>
                <w:rFonts w:eastAsia="宋体" w:cs="宋体" w:hint="eastAsia"/>
                <w:kern w:val="0"/>
                <w:sz w:val="20"/>
                <w:lang w:bidi="ar"/>
              </w:rPr>
              <w:t>（一）予以公开</w:t>
            </w:r>
          </w:p>
        </w:tc>
        <w:tc>
          <w:tcPr>
            <w:tcW w:w="688"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jc w:val="center"/>
            </w:pPr>
            <w:r>
              <w:rPr>
                <w:rFonts w:eastAsia="宋体" w:cs="宋体" w:hint="eastAsia"/>
                <w:kern w:val="0"/>
                <w:sz w:val="20"/>
                <w:lang w:bidi="ar"/>
              </w:rPr>
              <w:t>1</w:t>
            </w:r>
          </w:p>
        </w:tc>
        <w:tc>
          <w:tcPr>
            <w:tcW w:w="688"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5D1037">
              <w:rPr>
                <w:rFonts w:eastAsia="宋体" w:cs="宋体" w:hint="eastAsia"/>
                <w:kern w:val="0"/>
                <w:sz w:val="20"/>
                <w:lang w:bidi="ar"/>
              </w:rPr>
              <w:t>0</w:t>
            </w:r>
          </w:p>
        </w:tc>
        <w:tc>
          <w:tcPr>
            <w:tcW w:w="650" w:type="dxa"/>
            <w:tcBorders>
              <w:top w:val="thinThickMediumGap" w:sz="0" w:space="0" w:color="auto"/>
              <w:left w:val="threeDEmboss"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5D1037">
              <w:rPr>
                <w:rFonts w:eastAsia="宋体" w:cs="宋体" w:hint="eastAsia"/>
                <w:kern w:val="0"/>
                <w:sz w:val="20"/>
                <w:lang w:bidi="ar"/>
              </w:rPr>
              <w:t>0</w:t>
            </w:r>
          </w:p>
        </w:tc>
        <w:tc>
          <w:tcPr>
            <w:tcW w:w="726" w:type="dxa"/>
            <w:tcBorders>
              <w:top w:val="nil"/>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5D1037">
              <w:rPr>
                <w:rFonts w:eastAsia="宋体" w:cs="宋体" w:hint="eastAsia"/>
                <w:kern w:val="0"/>
                <w:sz w:val="20"/>
                <w:lang w:bidi="ar"/>
              </w:rPr>
              <w:t>0</w:t>
            </w:r>
          </w:p>
        </w:tc>
        <w:tc>
          <w:tcPr>
            <w:tcW w:w="688"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5D1037">
              <w:rPr>
                <w:rFonts w:eastAsia="宋体" w:cs="宋体" w:hint="eastAsia"/>
                <w:kern w:val="0"/>
                <w:sz w:val="20"/>
                <w:lang w:bidi="ar"/>
              </w:rPr>
              <w:t>0</w:t>
            </w:r>
          </w:p>
        </w:tc>
        <w:tc>
          <w:tcPr>
            <w:tcW w:w="688"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widowControl/>
              <w:jc w:val="center"/>
            </w:pPr>
          </w:p>
        </w:tc>
        <w:tc>
          <w:tcPr>
            <w:tcW w:w="688" w:type="dxa"/>
            <w:tcBorders>
              <w:top w:val="single" w:sz="8" w:space="0" w:color="auto"/>
              <w:left w:val="nil"/>
              <w:bottom w:val="single" w:sz="8" w:space="0" w:color="auto"/>
              <w:right w:val="single" w:sz="8" w:space="0" w:color="auto"/>
            </w:tcBorders>
            <w:tcMar>
              <w:left w:w="57" w:type="dxa"/>
              <w:right w:w="57" w:type="dxa"/>
            </w:tcMar>
            <w:vAlign w:val="center"/>
          </w:tcPr>
          <w:p w:rsidR="002413B3" w:rsidRDefault="002413B3" w:rsidP="00320862">
            <w:pPr>
              <w:widowControl/>
              <w:jc w:val="center"/>
            </w:pPr>
            <w:r>
              <w:rPr>
                <w:rFonts w:eastAsia="宋体" w:cs="Calibri" w:hint="eastAsia"/>
                <w:kern w:val="0"/>
                <w:sz w:val="20"/>
                <w:lang w:bidi="ar"/>
              </w:rPr>
              <w:t>1</w:t>
            </w:r>
          </w:p>
        </w:tc>
      </w:tr>
      <w:tr w:rsidR="002413B3" w:rsidTr="00320862">
        <w:trPr>
          <w:jc w:val="center"/>
        </w:trPr>
        <w:tc>
          <w:tcPr>
            <w:tcW w:w="768" w:type="dxa"/>
            <w:vMerge/>
            <w:tcBorders>
              <w:top w:val="single" w:sz="0" w:space="0" w:color="auto"/>
              <w:left w:val="single" w:sz="8"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4164" w:type="dxa"/>
            <w:gridSpan w:val="2"/>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widowControl/>
              <w:jc w:val="left"/>
            </w:pPr>
            <w:r>
              <w:rPr>
                <w:rFonts w:eastAsia="宋体" w:cs="宋体" w:hint="eastAsia"/>
                <w:kern w:val="0"/>
                <w:sz w:val="20"/>
                <w:lang w:bidi="ar"/>
              </w:rPr>
              <w:t>（二）部分公开</w:t>
            </w:r>
            <w:r>
              <w:rPr>
                <w:rFonts w:eastAsia="楷体" w:cs="楷体"/>
                <w:kern w:val="0"/>
                <w:sz w:val="20"/>
                <w:lang w:bidi="ar"/>
              </w:rPr>
              <w:t>（区分处理的，只计这一情形，不计其他情形）</w:t>
            </w:r>
          </w:p>
        </w:tc>
        <w:tc>
          <w:tcPr>
            <w:tcW w:w="688"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582F40">
              <w:rPr>
                <w:rFonts w:eastAsia="宋体" w:cs="宋体" w:hint="eastAsia"/>
                <w:kern w:val="0"/>
                <w:sz w:val="20"/>
                <w:lang w:bidi="ar"/>
              </w:rPr>
              <w:t>0</w:t>
            </w:r>
          </w:p>
        </w:tc>
        <w:tc>
          <w:tcPr>
            <w:tcW w:w="688"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582F40">
              <w:rPr>
                <w:rFonts w:eastAsia="宋体" w:cs="宋体" w:hint="eastAsia"/>
                <w:kern w:val="0"/>
                <w:sz w:val="20"/>
                <w:lang w:bidi="ar"/>
              </w:rPr>
              <w:t>0</w:t>
            </w:r>
          </w:p>
        </w:tc>
        <w:tc>
          <w:tcPr>
            <w:tcW w:w="650" w:type="dxa"/>
            <w:tcBorders>
              <w:top w:val="thinThickMediumGap" w:sz="0" w:space="0" w:color="auto"/>
              <w:left w:val="threeDEmboss"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582F40">
              <w:rPr>
                <w:rFonts w:eastAsia="宋体" w:cs="宋体" w:hint="eastAsia"/>
                <w:kern w:val="0"/>
                <w:sz w:val="20"/>
                <w:lang w:bidi="ar"/>
              </w:rPr>
              <w:t>0</w:t>
            </w:r>
          </w:p>
        </w:tc>
        <w:tc>
          <w:tcPr>
            <w:tcW w:w="726" w:type="dxa"/>
            <w:tcBorders>
              <w:top w:val="nil"/>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582F40">
              <w:rPr>
                <w:rFonts w:eastAsia="宋体" w:cs="宋体" w:hint="eastAsia"/>
                <w:kern w:val="0"/>
                <w:sz w:val="20"/>
                <w:lang w:bidi="ar"/>
              </w:rPr>
              <w:t>0</w:t>
            </w:r>
          </w:p>
        </w:tc>
        <w:tc>
          <w:tcPr>
            <w:tcW w:w="688"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582F40">
              <w:rPr>
                <w:rFonts w:eastAsia="宋体" w:cs="宋体" w:hint="eastAsia"/>
                <w:kern w:val="0"/>
                <w:sz w:val="20"/>
                <w:lang w:bidi="ar"/>
              </w:rPr>
              <w:t>0</w:t>
            </w:r>
          </w:p>
        </w:tc>
        <w:tc>
          <w:tcPr>
            <w:tcW w:w="688"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582F40">
              <w:rPr>
                <w:rFonts w:eastAsia="宋体" w:cs="宋体" w:hint="eastAsia"/>
                <w:kern w:val="0"/>
                <w:sz w:val="20"/>
                <w:lang w:bidi="ar"/>
              </w:rPr>
              <w:t>0</w:t>
            </w:r>
          </w:p>
        </w:tc>
        <w:tc>
          <w:tcPr>
            <w:tcW w:w="688"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582F40">
              <w:rPr>
                <w:rFonts w:eastAsia="宋体" w:cs="宋体" w:hint="eastAsia"/>
                <w:kern w:val="0"/>
                <w:sz w:val="20"/>
                <w:lang w:bidi="ar"/>
              </w:rPr>
              <w:t>0</w:t>
            </w:r>
          </w:p>
        </w:tc>
      </w:tr>
      <w:tr w:rsidR="002413B3" w:rsidTr="00320862">
        <w:trPr>
          <w:jc w:val="center"/>
        </w:trPr>
        <w:tc>
          <w:tcPr>
            <w:tcW w:w="768" w:type="dxa"/>
            <w:vMerge/>
            <w:tcBorders>
              <w:top w:val="single" w:sz="0" w:space="0" w:color="auto"/>
              <w:left w:val="single" w:sz="8"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943" w:type="dxa"/>
            <w:vMerge w:val="restart"/>
            <w:tcBorders>
              <w:top w:val="single" w:sz="0" w:space="0" w:color="auto"/>
              <w:left w:val="single" w:sz="0" w:space="0" w:color="auto"/>
              <w:bottom w:val="outset" w:sz="8" w:space="0" w:color="auto"/>
              <w:right w:val="single" w:sz="8" w:space="0" w:color="auto"/>
            </w:tcBorders>
            <w:tcMar>
              <w:left w:w="57" w:type="dxa"/>
              <w:right w:w="57" w:type="dxa"/>
            </w:tcMar>
            <w:vAlign w:val="center"/>
          </w:tcPr>
          <w:p w:rsidR="002413B3" w:rsidRDefault="002413B3" w:rsidP="00320862">
            <w:pPr>
              <w:widowControl/>
              <w:jc w:val="left"/>
            </w:pPr>
            <w:r>
              <w:rPr>
                <w:rFonts w:eastAsia="宋体" w:cs="宋体" w:hint="eastAsia"/>
                <w:kern w:val="0"/>
                <w:sz w:val="20"/>
                <w:lang w:bidi="ar"/>
              </w:rPr>
              <w:t>（三）不予公开</w:t>
            </w:r>
          </w:p>
        </w:tc>
        <w:tc>
          <w:tcPr>
            <w:tcW w:w="3221" w:type="dxa"/>
            <w:tcBorders>
              <w:top w:val="single" w:sz="0" w:space="0" w:color="auto"/>
              <w:left w:val="single" w:sz="0" w:space="0" w:color="auto"/>
              <w:bottom w:val="single" w:sz="8" w:space="0" w:color="auto"/>
              <w:right w:val="single" w:sz="8" w:space="0" w:color="auto"/>
            </w:tcBorders>
            <w:tcMar>
              <w:left w:w="57" w:type="dxa"/>
              <w:right w:w="57" w:type="dxa"/>
            </w:tcMar>
          </w:tcPr>
          <w:p w:rsidR="002413B3" w:rsidRDefault="002413B3" w:rsidP="00320862">
            <w:pPr>
              <w:widowControl/>
              <w:jc w:val="left"/>
            </w:pPr>
            <w:r>
              <w:rPr>
                <w:rFonts w:eastAsia="宋体" w:cs="宋体" w:hint="eastAsia"/>
                <w:kern w:val="0"/>
                <w:sz w:val="20"/>
                <w:lang w:bidi="ar"/>
              </w:rPr>
              <w:t>1.</w:t>
            </w:r>
            <w:r>
              <w:rPr>
                <w:rFonts w:eastAsia="宋体" w:cs="宋体" w:hint="eastAsia"/>
                <w:kern w:val="0"/>
                <w:sz w:val="20"/>
                <w:lang w:bidi="ar"/>
              </w:rPr>
              <w:t>属于国家秘密</w:t>
            </w:r>
          </w:p>
        </w:tc>
        <w:tc>
          <w:tcPr>
            <w:tcW w:w="688" w:type="dxa"/>
            <w:tcBorders>
              <w:top w:val="single" w:sz="0" w:space="0" w:color="auto"/>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50" w:type="dxa"/>
            <w:tcBorders>
              <w:top w:val="single" w:sz="0" w:space="0" w:color="auto"/>
              <w:left w:val="single" w:sz="0" w:space="0" w:color="auto"/>
              <w:bottom w:val="single" w:sz="8" w:space="0" w:color="auto"/>
              <w:right w:val="dotDash"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726" w:type="dxa"/>
            <w:tcBorders>
              <w:top w:val="single" w:sz="0" w:space="0" w:color="auto"/>
              <w:left w:val="single" w:sz="0" w:space="0" w:color="auto"/>
              <w:bottom w:val="single" w:sz="8" w:space="0" w:color="auto"/>
              <w:right w:val="dashed"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dashed"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thickThinMediumGap" w:sz="0" w:space="0" w:color="auto"/>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8"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r>
      <w:tr w:rsidR="002413B3" w:rsidTr="00320862">
        <w:trPr>
          <w:jc w:val="center"/>
        </w:trPr>
        <w:tc>
          <w:tcPr>
            <w:tcW w:w="768" w:type="dxa"/>
            <w:vMerge/>
            <w:tcBorders>
              <w:top w:val="single" w:sz="0" w:space="0" w:color="auto"/>
              <w:left w:val="single" w:sz="8"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943" w:type="dxa"/>
            <w:vMerge/>
            <w:tcBorders>
              <w:top w:val="single" w:sz="0" w:space="0" w:color="auto"/>
              <w:left w:val="single" w:sz="0"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3221" w:type="dxa"/>
            <w:tcBorders>
              <w:top w:val="single" w:sz="0" w:space="0" w:color="auto"/>
              <w:left w:val="single" w:sz="0" w:space="0" w:color="auto"/>
              <w:bottom w:val="single" w:sz="8" w:space="0" w:color="auto"/>
              <w:right w:val="single" w:sz="8" w:space="0" w:color="auto"/>
            </w:tcBorders>
            <w:tcMar>
              <w:left w:w="57" w:type="dxa"/>
              <w:right w:w="57" w:type="dxa"/>
            </w:tcMar>
          </w:tcPr>
          <w:p w:rsidR="002413B3" w:rsidRDefault="002413B3" w:rsidP="00320862">
            <w:pPr>
              <w:widowControl/>
              <w:jc w:val="left"/>
            </w:pPr>
            <w:r>
              <w:rPr>
                <w:rFonts w:eastAsia="宋体" w:cs="宋体" w:hint="eastAsia"/>
                <w:kern w:val="0"/>
                <w:sz w:val="20"/>
                <w:lang w:bidi="ar"/>
              </w:rPr>
              <w:t>2.</w:t>
            </w:r>
            <w:r>
              <w:rPr>
                <w:rFonts w:eastAsia="宋体" w:cs="宋体" w:hint="eastAsia"/>
                <w:kern w:val="0"/>
                <w:sz w:val="20"/>
                <w:lang w:bidi="ar"/>
              </w:rPr>
              <w:t>其他法律行政法规禁止公开</w:t>
            </w:r>
          </w:p>
        </w:tc>
        <w:tc>
          <w:tcPr>
            <w:tcW w:w="688" w:type="dxa"/>
            <w:tcBorders>
              <w:top w:val="single" w:sz="0" w:space="0" w:color="auto"/>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50" w:type="dxa"/>
            <w:tcBorders>
              <w:top w:val="single" w:sz="0" w:space="0" w:color="auto"/>
              <w:left w:val="single" w:sz="0" w:space="0" w:color="auto"/>
              <w:bottom w:val="single" w:sz="8" w:space="0" w:color="auto"/>
              <w:right w:val="dotDash"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726" w:type="dxa"/>
            <w:tcBorders>
              <w:top w:val="single" w:sz="0" w:space="0" w:color="auto"/>
              <w:left w:val="single" w:sz="0" w:space="0" w:color="auto"/>
              <w:bottom w:val="single" w:sz="8" w:space="0" w:color="auto"/>
              <w:right w:val="dashed"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dashed"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thickThinMediumGap" w:sz="0" w:space="0" w:color="auto"/>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r>
      <w:tr w:rsidR="002413B3" w:rsidTr="00320862">
        <w:trPr>
          <w:jc w:val="center"/>
        </w:trPr>
        <w:tc>
          <w:tcPr>
            <w:tcW w:w="768" w:type="dxa"/>
            <w:vMerge/>
            <w:tcBorders>
              <w:top w:val="single" w:sz="0" w:space="0" w:color="auto"/>
              <w:left w:val="single" w:sz="8"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943" w:type="dxa"/>
            <w:vMerge/>
            <w:tcBorders>
              <w:top w:val="single" w:sz="0" w:space="0" w:color="auto"/>
              <w:left w:val="single" w:sz="0"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3221" w:type="dxa"/>
            <w:tcBorders>
              <w:top w:val="single" w:sz="0" w:space="0" w:color="auto"/>
              <w:left w:val="single" w:sz="0" w:space="0" w:color="auto"/>
              <w:bottom w:val="single" w:sz="8" w:space="0" w:color="auto"/>
              <w:right w:val="single" w:sz="8" w:space="0" w:color="auto"/>
            </w:tcBorders>
            <w:tcMar>
              <w:left w:w="57" w:type="dxa"/>
              <w:right w:w="57" w:type="dxa"/>
            </w:tcMar>
          </w:tcPr>
          <w:p w:rsidR="002413B3" w:rsidRDefault="002413B3" w:rsidP="00320862">
            <w:pPr>
              <w:widowControl/>
              <w:jc w:val="left"/>
            </w:pPr>
            <w:r>
              <w:rPr>
                <w:rFonts w:eastAsia="宋体" w:cs="宋体" w:hint="eastAsia"/>
                <w:kern w:val="0"/>
                <w:sz w:val="20"/>
                <w:lang w:bidi="ar"/>
              </w:rPr>
              <w:t>3.</w:t>
            </w:r>
            <w:r>
              <w:rPr>
                <w:rFonts w:eastAsia="宋体" w:cs="宋体" w:hint="eastAsia"/>
                <w:kern w:val="0"/>
                <w:sz w:val="20"/>
                <w:lang w:bidi="ar"/>
              </w:rPr>
              <w:t>危及“三安全</w:t>
            </w:r>
            <w:proofErr w:type="gramStart"/>
            <w:r>
              <w:rPr>
                <w:rFonts w:eastAsia="宋体" w:cs="宋体" w:hint="eastAsia"/>
                <w:kern w:val="0"/>
                <w:sz w:val="20"/>
                <w:lang w:bidi="ar"/>
              </w:rPr>
              <w:t>一</w:t>
            </w:r>
            <w:proofErr w:type="gramEnd"/>
            <w:r>
              <w:rPr>
                <w:rFonts w:eastAsia="宋体" w:cs="宋体" w:hint="eastAsia"/>
                <w:kern w:val="0"/>
                <w:sz w:val="20"/>
                <w:lang w:bidi="ar"/>
              </w:rPr>
              <w:t>稳定”</w:t>
            </w:r>
          </w:p>
        </w:tc>
        <w:tc>
          <w:tcPr>
            <w:tcW w:w="688" w:type="dxa"/>
            <w:tcBorders>
              <w:top w:val="single" w:sz="0" w:space="0" w:color="auto"/>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50" w:type="dxa"/>
            <w:tcBorders>
              <w:top w:val="single" w:sz="0" w:space="0" w:color="auto"/>
              <w:left w:val="single" w:sz="0" w:space="0" w:color="auto"/>
              <w:bottom w:val="single" w:sz="8" w:space="0" w:color="auto"/>
              <w:right w:val="dotDash"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726" w:type="dxa"/>
            <w:tcBorders>
              <w:top w:val="single" w:sz="0" w:space="0" w:color="auto"/>
              <w:left w:val="single" w:sz="0" w:space="0" w:color="auto"/>
              <w:bottom w:val="single" w:sz="8" w:space="0" w:color="auto"/>
              <w:right w:val="dashed"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dashed"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thickThinMediumGap" w:sz="0" w:space="0" w:color="auto"/>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r>
      <w:tr w:rsidR="002413B3" w:rsidTr="00320862">
        <w:trPr>
          <w:jc w:val="center"/>
        </w:trPr>
        <w:tc>
          <w:tcPr>
            <w:tcW w:w="768" w:type="dxa"/>
            <w:vMerge/>
            <w:tcBorders>
              <w:top w:val="single" w:sz="0" w:space="0" w:color="auto"/>
              <w:left w:val="single" w:sz="8"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943" w:type="dxa"/>
            <w:vMerge/>
            <w:tcBorders>
              <w:top w:val="single" w:sz="0" w:space="0" w:color="auto"/>
              <w:left w:val="single" w:sz="0"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3221" w:type="dxa"/>
            <w:tcBorders>
              <w:top w:val="single" w:sz="0" w:space="0" w:color="auto"/>
              <w:left w:val="single" w:sz="0" w:space="0" w:color="auto"/>
              <w:bottom w:val="single" w:sz="8" w:space="0" w:color="auto"/>
              <w:right w:val="single" w:sz="8" w:space="0" w:color="auto"/>
            </w:tcBorders>
            <w:tcMar>
              <w:left w:w="57" w:type="dxa"/>
              <w:right w:w="57" w:type="dxa"/>
            </w:tcMar>
          </w:tcPr>
          <w:p w:rsidR="002413B3" w:rsidRDefault="002413B3" w:rsidP="00320862">
            <w:pPr>
              <w:widowControl/>
              <w:jc w:val="left"/>
            </w:pPr>
            <w:r>
              <w:rPr>
                <w:rFonts w:eastAsia="宋体" w:cs="宋体" w:hint="eastAsia"/>
                <w:kern w:val="0"/>
                <w:sz w:val="20"/>
                <w:lang w:bidi="ar"/>
              </w:rPr>
              <w:t>4.</w:t>
            </w:r>
            <w:r>
              <w:rPr>
                <w:rFonts w:eastAsia="宋体" w:cs="宋体" w:hint="eastAsia"/>
                <w:kern w:val="0"/>
                <w:sz w:val="20"/>
                <w:lang w:bidi="ar"/>
              </w:rPr>
              <w:t>保护第三方合法权益</w:t>
            </w:r>
          </w:p>
        </w:tc>
        <w:tc>
          <w:tcPr>
            <w:tcW w:w="688" w:type="dxa"/>
            <w:tcBorders>
              <w:top w:val="single" w:sz="0" w:space="0" w:color="auto"/>
              <w:left w:val="nil"/>
              <w:bottom w:val="single" w:sz="8" w:space="0" w:color="auto"/>
              <w:right w:val="single" w:sz="8" w:space="0" w:color="auto"/>
            </w:tcBorders>
            <w:tcMar>
              <w:left w:w="57" w:type="dxa"/>
              <w:right w:w="57" w:type="dxa"/>
            </w:tcMar>
            <w:vAlign w:val="center"/>
          </w:tcPr>
          <w:p w:rsidR="002413B3" w:rsidRDefault="002413B3" w:rsidP="00320862">
            <w:pPr>
              <w:jc w:val="center"/>
            </w:pPr>
            <w:r>
              <w:rPr>
                <w:rFonts w:eastAsia="宋体" w:cs="宋体" w:hint="eastAsia"/>
                <w:kern w:val="0"/>
                <w:sz w:val="20"/>
                <w:lang w:bidi="ar"/>
              </w:rPr>
              <w:t>1</w:t>
            </w:r>
          </w:p>
        </w:tc>
        <w:tc>
          <w:tcPr>
            <w:tcW w:w="688"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50" w:type="dxa"/>
            <w:tcBorders>
              <w:top w:val="single" w:sz="0" w:space="0" w:color="auto"/>
              <w:left w:val="single" w:sz="0" w:space="0" w:color="auto"/>
              <w:bottom w:val="single" w:sz="8" w:space="0" w:color="auto"/>
              <w:right w:val="dotDash"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726" w:type="dxa"/>
            <w:tcBorders>
              <w:top w:val="single" w:sz="0" w:space="0" w:color="auto"/>
              <w:left w:val="single" w:sz="0" w:space="0" w:color="auto"/>
              <w:bottom w:val="single" w:sz="8" w:space="0" w:color="auto"/>
              <w:right w:val="dashed"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dashed"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thickThinMediumGap" w:sz="0" w:space="0" w:color="auto"/>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Pr>
                <w:rFonts w:eastAsia="宋体" w:cs="宋体" w:hint="eastAsia"/>
                <w:kern w:val="0"/>
                <w:sz w:val="20"/>
                <w:lang w:bidi="ar"/>
              </w:rPr>
              <w:t>1</w:t>
            </w:r>
          </w:p>
        </w:tc>
      </w:tr>
      <w:tr w:rsidR="002413B3" w:rsidTr="00320862">
        <w:trPr>
          <w:jc w:val="center"/>
        </w:trPr>
        <w:tc>
          <w:tcPr>
            <w:tcW w:w="768" w:type="dxa"/>
            <w:vMerge/>
            <w:tcBorders>
              <w:top w:val="single" w:sz="0" w:space="0" w:color="auto"/>
              <w:left w:val="single" w:sz="8"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943" w:type="dxa"/>
            <w:vMerge/>
            <w:tcBorders>
              <w:top w:val="single" w:sz="0" w:space="0" w:color="auto"/>
              <w:left w:val="single" w:sz="0"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3221" w:type="dxa"/>
            <w:tcBorders>
              <w:top w:val="single" w:sz="0" w:space="0" w:color="auto"/>
              <w:left w:val="single" w:sz="0" w:space="0" w:color="auto"/>
              <w:bottom w:val="single" w:sz="8" w:space="0" w:color="auto"/>
              <w:right w:val="single" w:sz="8" w:space="0" w:color="auto"/>
            </w:tcBorders>
            <w:tcMar>
              <w:left w:w="57" w:type="dxa"/>
              <w:right w:w="57" w:type="dxa"/>
            </w:tcMar>
          </w:tcPr>
          <w:p w:rsidR="002413B3" w:rsidRDefault="002413B3" w:rsidP="00320862">
            <w:pPr>
              <w:widowControl/>
              <w:jc w:val="left"/>
            </w:pPr>
            <w:r>
              <w:rPr>
                <w:rFonts w:eastAsia="宋体" w:cs="宋体" w:hint="eastAsia"/>
                <w:kern w:val="0"/>
                <w:sz w:val="20"/>
                <w:lang w:bidi="ar"/>
              </w:rPr>
              <w:t>5.</w:t>
            </w:r>
            <w:r>
              <w:rPr>
                <w:rFonts w:eastAsia="宋体" w:cs="宋体" w:hint="eastAsia"/>
                <w:kern w:val="0"/>
                <w:sz w:val="20"/>
                <w:lang w:bidi="ar"/>
              </w:rPr>
              <w:t>属于三类内部事务信息</w:t>
            </w:r>
          </w:p>
        </w:tc>
        <w:tc>
          <w:tcPr>
            <w:tcW w:w="688" w:type="dxa"/>
            <w:tcBorders>
              <w:top w:val="single" w:sz="0" w:space="0" w:color="auto"/>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50" w:type="dxa"/>
            <w:tcBorders>
              <w:top w:val="single" w:sz="0" w:space="0" w:color="auto"/>
              <w:left w:val="single" w:sz="0" w:space="0" w:color="auto"/>
              <w:bottom w:val="single" w:sz="8" w:space="0" w:color="auto"/>
              <w:right w:val="dotDash"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726" w:type="dxa"/>
            <w:tcBorders>
              <w:top w:val="single" w:sz="0" w:space="0" w:color="auto"/>
              <w:left w:val="single" w:sz="0" w:space="0" w:color="auto"/>
              <w:bottom w:val="single" w:sz="8" w:space="0" w:color="auto"/>
              <w:right w:val="dashed"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dashed"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thickThinMediumGap" w:sz="0" w:space="0" w:color="auto"/>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r>
      <w:tr w:rsidR="002413B3" w:rsidTr="00320862">
        <w:trPr>
          <w:jc w:val="center"/>
        </w:trPr>
        <w:tc>
          <w:tcPr>
            <w:tcW w:w="768" w:type="dxa"/>
            <w:vMerge/>
            <w:tcBorders>
              <w:top w:val="single" w:sz="0" w:space="0" w:color="auto"/>
              <w:left w:val="single" w:sz="8"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943" w:type="dxa"/>
            <w:vMerge/>
            <w:tcBorders>
              <w:top w:val="single" w:sz="0" w:space="0" w:color="auto"/>
              <w:left w:val="single" w:sz="0"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3221" w:type="dxa"/>
            <w:tcBorders>
              <w:top w:val="single" w:sz="0" w:space="0" w:color="auto"/>
              <w:left w:val="single" w:sz="0" w:space="0" w:color="auto"/>
              <w:bottom w:val="single" w:sz="8" w:space="0" w:color="auto"/>
              <w:right w:val="single" w:sz="8" w:space="0" w:color="auto"/>
            </w:tcBorders>
            <w:tcMar>
              <w:left w:w="57" w:type="dxa"/>
              <w:right w:w="57" w:type="dxa"/>
            </w:tcMar>
          </w:tcPr>
          <w:p w:rsidR="002413B3" w:rsidRDefault="002413B3" w:rsidP="00320862">
            <w:pPr>
              <w:widowControl/>
              <w:jc w:val="left"/>
            </w:pPr>
            <w:r>
              <w:rPr>
                <w:rFonts w:eastAsia="宋体" w:cs="宋体" w:hint="eastAsia"/>
                <w:kern w:val="0"/>
                <w:sz w:val="20"/>
                <w:lang w:bidi="ar"/>
              </w:rPr>
              <w:t>6.</w:t>
            </w:r>
            <w:r>
              <w:rPr>
                <w:rFonts w:eastAsia="宋体" w:cs="宋体" w:hint="eastAsia"/>
                <w:kern w:val="0"/>
                <w:sz w:val="20"/>
                <w:lang w:bidi="ar"/>
              </w:rPr>
              <w:t>属于四类过程性信息</w:t>
            </w:r>
          </w:p>
        </w:tc>
        <w:tc>
          <w:tcPr>
            <w:tcW w:w="688" w:type="dxa"/>
            <w:tcBorders>
              <w:top w:val="single" w:sz="0" w:space="0" w:color="auto"/>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50" w:type="dxa"/>
            <w:tcBorders>
              <w:top w:val="single" w:sz="0" w:space="0" w:color="auto"/>
              <w:left w:val="single" w:sz="0" w:space="0" w:color="auto"/>
              <w:bottom w:val="single" w:sz="8" w:space="0" w:color="auto"/>
              <w:right w:val="dotDash"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726" w:type="dxa"/>
            <w:tcBorders>
              <w:top w:val="single" w:sz="0" w:space="0" w:color="auto"/>
              <w:left w:val="single" w:sz="0" w:space="0" w:color="auto"/>
              <w:bottom w:val="single" w:sz="8" w:space="0" w:color="auto"/>
              <w:right w:val="dashed"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dashed"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thickThinMediumGap" w:sz="0" w:space="0" w:color="auto"/>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r>
      <w:tr w:rsidR="002413B3" w:rsidTr="00320862">
        <w:trPr>
          <w:jc w:val="center"/>
        </w:trPr>
        <w:tc>
          <w:tcPr>
            <w:tcW w:w="768" w:type="dxa"/>
            <w:vMerge/>
            <w:tcBorders>
              <w:top w:val="single" w:sz="0" w:space="0" w:color="auto"/>
              <w:left w:val="single" w:sz="8"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943" w:type="dxa"/>
            <w:vMerge/>
            <w:tcBorders>
              <w:top w:val="single" w:sz="0" w:space="0" w:color="auto"/>
              <w:left w:val="single" w:sz="0"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3221" w:type="dxa"/>
            <w:tcBorders>
              <w:top w:val="single" w:sz="0" w:space="0" w:color="auto"/>
              <w:left w:val="single" w:sz="0" w:space="0" w:color="auto"/>
              <w:bottom w:val="single" w:sz="8" w:space="0" w:color="auto"/>
              <w:right w:val="single" w:sz="8" w:space="0" w:color="auto"/>
            </w:tcBorders>
            <w:tcMar>
              <w:left w:w="57" w:type="dxa"/>
              <w:right w:w="57" w:type="dxa"/>
            </w:tcMar>
          </w:tcPr>
          <w:p w:rsidR="002413B3" w:rsidRDefault="002413B3" w:rsidP="00320862">
            <w:pPr>
              <w:widowControl/>
              <w:jc w:val="left"/>
            </w:pPr>
            <w:r>
              <w:rPr>
                <w:rFonts w:eastAsia="宋体" w:cs="宋体" w:hint="eastAsia"/>
                <w:kern w:val="0"/>
                <w:sz w:val="20"/>
                <w:lang w:bidi="ar"/>
              </w:rPr>
              <w:t>7.</w:t>
            </w:r>
            <w:r>
              <w:rPr>
                <w:rFonts w:eastAsia="宋体" w:cs="宋体" w:hint="eastAsia"/>
                <w:kern w:val="0"/>
                <w:sz w:val="20"/>
                <w:lang w:bidi="ar"/>
              </w:rPr>
              <w:t>属于行政执法案卷</w:t>
            </w:r>
          </w:p>
        </w:tc>
        <w:tc>
          <w:tcPr>
            <w:tcW w:w="688" w:type="dxa"/>
            <w:tcBorders>
              <w:top w:val="single" w:sz="0" w:space="0" w:color="auto"/>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50" w:type="dxa"/>
            <w:tcBorders>
              <w:top w:val="single" w:sz="0" w:space="0" w:color="auto"/>
              <w:left w:val="single" w:sz="0" w:space="0" w:color="auto"/>
              <w:bottom w:val="single" w:sz="8" w:space="0" w:color="auto"/>
              <w:right w:val="dotDash"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726" w:type="dxa"/>
            <w:tcBorders>
              <w:top w:val="single" w:sz="0" w:space="0" w:color="auto"/>
              <w:left w:val="single" w:sz="0" w:space="0" w:color="auto"/>
              <w:bottom w:val="single" w:sz="8" w:space="0" w:color="auto"/>
              <w:right w:val="dashed"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dashed"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thickThinMediumGap" w:sz="0" w:space="0" w:color="auto"/>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r>
      <w:tr w:rsidR="002413B3" w:rsidTr="00320862">
        <w:trPr>
          <w:jc w:val="center"/>
        </w:trPr>
        <w:tc>
          <w:tcPr>
            <w:tcW w:w="768" w:type="dxa"/>
            <w:vMerge/>
            <w:tcBorders>
              <w:top w:val="single" w:sz="0" w:space="0" w:color="auto"/>
              <w:left w:val="single" w:sz="8"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943" w:type="dxa"/>
            <w:vMerge/>
            <w:tcBorders>
              <w:top w:val="single" w:sz="0" w:space="0" w:color="auto"/>
              <w:left w:val="single" w:sz="0"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3221" w:type="dxa"/>
            <w:tcBorders>
              <w:top w:val="single" w:sz="0" w:space="0" w:color="auto"/>
              <w:left w:val="single" w:sz="0" w:space="0" w:color="auto"/>
              <w:bottom w:val="single" w:sz="8" w:space="0" w:color="auto"/>
              <w:right w:val="single" w:sz="8" w:space="0" w:color="auto"/>
            </w:tcBorders>
            <w:tcMar>
              <w:left w:w="57" w:type="dxa"/>
              <w:right w:w="57" w:type="dxa"/>
            </w:tcMar>
          </w:tcPr>
          <w:p w:rsidR="002413B3" w:rsidRDefault="002413B3" w:rsidP="00320862">
            <w:pPr>
              <w:widowControl/>
              <w:jc w:val="left"/>
            </w:pPr>
            <w:r>
              <w:rPr>
                <w:rFonts w:eastAsia="宋体" w:cs="宋体" w:hint="eastAsia"/>
                <w:kern w:val="0"/>
                <w:sz w:val="20"/>
                <w:lang w:bidi="ar"/>
              </w:rPr>
              <w:t>8.</w:t>
            </w:r>
            <w:r>
              <w:rPr>
                <w:rFonts w:eastAsia="宋体" w:cs="宋体" w:hint="eastAsia"/>
                <w:kern w:val="0"/>
                <w:sz w:val="20"/>
                <w:lang w:bidi="ar"/>
              </w:rPr>
              <w:t>属于行政查询事项</w:t>
            </w:r>
          </w:p>
        </w:tc>
        <w:tc>
          <w:tcPr>
            <w:tcW w:w="688" w:type="dxa"/>
            <w:tcBorders>
              <w:top w:val="single" w:sz="0" w:space="0" w:color="auto"/>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50" w:type="dxa"/>
            <w:tcBorders>
              <w:top w:val="single" w:sz="0" w:space="0" w:color="auto"/>
              <w:left w:val="single" w:sz="0" w:space="0" w:color="auto"/>
              <w:bottom w:val="single" w:sz="8" w:space="0" w:color="auto"/>
              <w:right w:val="dotDash"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726" w:type="dxa"/>
            <w:tcBorders>
              <w:top w:val="single" w:sz="0" w:space="0" w:color="auto"/>
              <w:left w:val="single" w:sz="0" w:space="0" w:color="auto"/>
              <w:bottom w:val="single" w:sz="8" w:space="0" w:color="auto"/>
              <w:right w:val="dashed"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dashed"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thickThinMediumGap" w:sz="0" w:space="0" w:color="auto"/>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r>
      <w:tr w:rsidR="002413B3" w:rsidTr="00320862">
        <w:trPr>
          <w:jc w:val="center"/>
        </w:trPr>
        <w:tc>
          <w:tcPr>
            <w:tcW w:w="768" w:type="dxa"/>
            <w:vMerge/>
            <w:tcBorders>
              <w:top w:val="single" w:sz="0" w:space="0" w:color="auto"/>
              <w:left w:val="single" w:sz="8"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943" w:type="dxa"/>
            <w:vMerge w:val="restart"/>
            <w:tcBorders>
              <w:top w:val="single" w:sz="0" w:space="0" w:color="auto"/>
              <w:left w:val="single" w:sz="0" w:space="0" w:color="auto"/>
              <w:bottom w:val="outset" w:sz="8" w:space="0" w:color="auto"/>
              <w:right w:val="single" w:sz="8" w:space="0" w:color="auto"/>
            </w:tcBorders>
            <w:tcMar>
              <w:left w:w="57" w:type="dxa"/>
              <w:right w:w="57" w:type="dxa"/>
            </w:tcMar>
            <w:vAlign w:val="center"/>
          </w:tcPr>
          <w:p w:rsidR="002413B3" w:rsidRDefault="002413B3" w:rsidP="00320862">
            <w:pPr>
              <w:widowControl/>
              <w:jc w:val="left"/>
            </w:pPr>
            <w:r>
              <w:rPr>
                <w:rFonts w:eastAsia="宋体" w:cs="宋体" w:hint="eastAsia"/>
                <w:kern w:val="0"/>
                <w:sz w:val="20"/>
                <w:lang w:bidi="ar"/>
              </w:rPr>
              <w:t>（四）无法提供</w:t>
            </w:r>
          </w:p>
        </w:tc>
        <w:tc>
          <w:tcPr>
            <w:tcW w:w="3221" w:type="dxa"/>
            <w:tcBorders>
              <w:top w:val="single" w:sz="0" w:space="0" w:color="auto"/>
              <w:left w:val="single" w:sz="0" w:space="0" w:color="auto"/>
              <w:bottom w:val="single" w:sz="8" w:space="0" w:color="auto"/>
              <w:right w:val="single" w:sz="8" w:space="0" w:color="auto"/>
            </w:tcBorders>
            <w:tcMar>
              <w:left w:w="57" w:type="dxa"/>
              <w:right w:w="57" w:type="dxa"/>
            </w:tcMar>
          </w:tcPr>
          <w:p w:rsidR="002413B3" w:rsidRDefault="002413B3" w:rsidP="00320862">
            <w:pPr>
              <w:widowControl/>
              <w:jc w:val="left"/>
            </w:pPr>
            <w:r>
              <w:rPr>
                <w:rFonts w:eastAsia="宋体" w:cs="宋体" w:hint="eastAsia"/>
                <w:kern w:val="0"/>
                <w:sz w:val="20"/>
                <w:lang w:bidi="ar"/>
              </w:rPr>
              <w:t>1.</w:t>
            </w:r>
            <w:r>
              <w:rPr>
                <w:rFonts w:eastAsia="宋体" w:cs="宋体" w:hint="eastAsia"/>
                <w:kern w:val="0"/>
                <w:sz w:val="20"/>
                <w:lang w:bidi="ar"/>
              </w:rPr>
              <w:t>本机关不掌握相关政府信息</w:t>
            </w:r>
          </w:p>
        </w:tc>
        <w:tc>
          <w:tcPr>
            <w:tcW w:w="688" w:type="dxa"/>
            <w:tcBorders>
              <w:top w:val="single" w:sz="0" w:space="0" w:color="auto"/>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50" w:type="dxa"/>
            <w:tcBorders>
              <w:top w:val="single" w:sz="0" w:space="0" w:color="auto"/>
              <w:left w:val="single" w:sz="0" w:space="0" w:color="auto"/>
              <w:bottom w:val="single" w:sz="8" w:space="0" w:color="auto"/>
              <w:right w:val="dotDash"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726" w:type="dxa"/>
            <w:tcBorders>
              <w:top w:val="single" w:sz="0" w:space="0" w:color="auto"/>
              <w:left w:val="single" w:sz="0" w:space="0" w:color="auto"/>
              <w:bottom w:val="single" w:sz="8" w:space="0" w:color="auto"/>
              <w:right w:val="dashed"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dashed"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thickThinMediumGap" w:sz="0" w:space="0" w:color="auto"/>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r>
      <w:tr w:rsidR="002413B3" w:rsidTr="00320862">
        <w:trPr>
          <w:jc w:val="center"/>
        </w:trPr>
        <w:tc>
          <w:tcPr>
            <w:tcW w:w="768" w:type="dxa"/>
            <w:vMerge/>
            <w:tcBorders>
              <w:top w:val="single" w:sz="0" w:space="0" w:color="auto"/>
              <w:left w:val="single" w:sz="8"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943" w:type="dxa"/>
            <w:vMerge/>
            <w:tcBorders>
              <w:top w:val="single" w:sz="0" w:space="0" w:color="auto"/>
              <w:left w:val="single" w:sz="0"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3221" w:type="dxa"/>
            <w:tcBorders>
              <w:top w:val="single" w:sz="0" w:space="0" w:color="auto"/>
              <w:left w:val="single" w:sz="0" w:space="0" w:color="auto"/>
              <w:bottom w:val="single" w:sz="8" w:space="0" w:color="auto"/>
              <w:right w:val="single" w:sz="8" w:space="0" w:color="auto"/>
            </w:tcBorders>
            <w:tcMar>
              <w:left w:w="57" w:type="dxa"/>
              <w:right w:w="57" w:type="dxa"/>
            </w:tcMar>
          </w:tcPr>
          <w:p w:rsidR="002413B3" w:rsidRDefault="002413B3" w:rsidP="00320862">
            <w:pPr>
              <w:widowControl/>
              <w:jc w:val="left"/>
            </w:pPr>
            <w:r>
              <w:rPr>
                <w:rFonts w:eastAsia="宋体" w:cs="宋体" w:hint="eastAsia"/>
                <w:kern w:val="0"/>
                <w:sz w:val="20"/>
                <w:lang w:bidi="ar"/>
              </w:rPr>
              <w:t>2.</w:t>
            </w:r>
            <w:r>
              <w:rPr>
                <w:rFonts w:eastAsia="宋体" w:cs="宋体" w:hint="eastAsia"/>
                <w:kern w:val="0"/>
                <w:sz w:val="20"/>
                <w:lang w:bidi="ar"/>
              </w:rPr>
              <w:t>没有现成信息需要另行制作</w:t>
            </w:r>
          </w:p>
        </w:tc>
        <w:tc>
          <w:tcPr>
            <w:tcW w:w="688" w:type="dxa"/>
            <w:tcBorders>
              <w:top w:val="single" w:sz="0" w:space="0" w:color="auto"/>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50" w:type="dxa"/>
            <w:tcBorders>
              <w:top w:val="single" w:sz="0" w:space="0" w:color="auto"/>
              <w:left w:val="single" w:sz="0" w:space="0" w:color="auto"/>
              <w:bottom w:val="single" w:sz="8" w:space="0" w:color="auto"/>
              <w:right w:val="dotDash"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726" w:type="dxa"/>
            <w:tcBorders>
              <w:top w:val="single" w:sz="0" w:space="0" w:color="auto"/>
              <w:left w:val="single" w:sz="0" w:space="0" w:color="auto"/>
              <w:bottom w:val="single" w:sz="8" w:space="0" w:color="auto"/>
              <w:right w:val="dashed"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dashed"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thickThinMediumGap" w:sz="0" w:space="0" w:color="auto"/>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r>
      <w:tr w:rsidR="002413B3" w:rsidTr="00320862">
        <w:trPr>
          <w:jc w:val="center"/>
        </w:trPr>
        <w:tc>
          <w:tcPr>
            <w:tcW w:w="768" w:type="dxa"/>
            <w:vMerge/>
            <w:tcBorders>
              <w:top w:val="single" w:sz="0" w:space="0" w:color="auto"/>
              <w:left w:val="single" w:sz="8"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943" w:type="dxa"/>
            <w:vMerge/>
            <w:tcBorders>
              <w:top w:val="single" w:sz="0" w:space="0" w:color="auto"/>
              <w:left w:val="single" w:sz="0"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3221" w:type="dxa"/>
            <w:tcBorders>
              <w:top w:val="single" w:sz="0" w:space="0" w:color="auto"/>
              <w:left w:val="single" w:sz="0" w:space="0" w:color="auto"/>
              <w:bottom w:val="single" w:sz="8" w:space="0" w:color="auto"/>
              <w:right w:val="single" w:sz="8" w:space="0" w:color="auto"/>
            </w:tcBorders>
            <w:tcMar>
              <w:left w:w="57" w:type="dxa"/>
              <w:right w:w="57" w:type="dxa"/>
            </w:tcMar>
          </w:tcPr>
          <w:p w:rsidR="002413B3" w:rsidRDefault="002413B3" w:rsidP="00320862">
            <w:pPr>
              <w:widowControl/>
              <w:jc w:val="left"/>
            </w:pPr>
            <w:r>
              <w:rPr>
                <w:rFonts w:eastAsia="宋体" w:cs="宋体" w:hint="eastAsia"/>
                <w:kern w:val="0"/>
                <w:sz w:val="20"/>
                <w:lang w:bidi="ar"/>
              </w:rPr>
              <w:t>3.</w:t>
            </w:r>
            <w:r>
              <w:rPr>
                <w:rFonts w:eastAsia="宋体" w:cs="宋体" w:hint="eastAsia"/>
                <w:kern w:val="0"/>
                <w:sz w:val="20"/>
                <w:lang w:bidi="ar"/>
              </w:rPr>
              <w:t>补正后申请内容仍不明确</w:t>
            </w:r>
          </w:p>
        </w:tc>
        <w:tc>
          <w:tcPr>
            <w:tcW w:w="688" w:type="dxa"/>
            <w:tcBorders>
              <w:top w:val="single" w:sz="0" w:space="0" w:color="auto"/>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50" w:type="dxa"/>
            <w:tcBorders>
              <w:top w:val="single" w:sz="0" w:space="0" w:color="auto"/>
              <w:left w:val="single" w:sz="0" w:space="0" w:color="auto"/>
              <w:bottom w:val="single" w:sz="8" w:space="0" w:color="auto"/>
              <w:right w:val="dotDash"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726" w:type="dxa"/>
            <w:tcBorders>
              <w:top w:val="single" w:sz="0" w:space="0" w:color="auto"/>
              <w:left w:val="single" w:sz="0" w:space="0" w:color="auto"/>
              <w:bottom w:val="single" w:sz="8" w:space="0" w:color="auto"/>
              <w:right w:val="dashed"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dashed"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thickThinMediumGap" w:sz="0" w:space="0" w:color="auto"/>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r>
      <w:tr w:rsidR="002413B3" w:rsidTr="00320862">
        <w:trPr>
          <w:jc w:val="center"/>
        </w:trPr>
        <w:tc>
          <w:tcPr>
            <w:tcW w:w="768" w:type="dxa"/>
            <w:vMerge/>
            <w:tcBorders>
              <w:top w:val="single" w:sz="0" w:space="0" w:color="auto"/>
              <w:left w:val="single" w:sz="8"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943" w:type="dxa"/>
            <w:vMerge w:val="restart"/>
            <w:tcBorders>
              <w:top w:val="single" w:sz="0" w:space="0" w:color="auto"/>
              <w:left w:val="single" w:sz="0" w:space="0" w:color="auto"/>
              <w:bottom w:val="outset" w:sz="8" w:space="0" w:color="auto"/>
              <w:right w:val="single" w:sz="8" w:space="0" w:color="auto"/>
            </w:tcBorders>
            <w:tcMar>
              <w:left w:w="57" w:type="dxa"/>
              <w:right w:w="57" w:type="dxa"/>
            </w:tcMar>
            <w:vAlign w:val="center"/>
          </w:tcPr>
          <w:p w:rsidR="002413B3" w:rsidRDefault="002413B3" w:rsidP="00320862">
            <w:pPr>
              <w:widowControl/>
              <w:jc w:val="left"/>
            </w:pPr>
            <w:r>
              <w:rPr>
                <w:rFonts w:eastAsia="宋体" w:cs="宋体" w:hint="eastAsia"/>
                <w:kern w:val="0"/>
                <w:sz w:val="20"/>
                <w:lang w:bidi="ar"/>
              </w:rPr>
              <w:t>（五）</w:t>
            </w:r>
            <w:proofErr w:type="gramStart"/>
            <w:r>
              <w:rPr>
                <w:rFonts w:eastAsia="宋体" w:cs="宋体" w:hint="eastAsia"/>
                <w:kern w:val="0"/>
                <w:sz w:val="20"/>
                <w:lang w:bidi="ar"/>
              </w:rPr>
              <w:t>不予处理</w:t>
            </w:r>
            <w:proofErr w:type="gramEnd"/>
          </w:p>
        </w:tc>
        <w:tc>
          <w:tcPr>
            <w:tcW w:w="3221" w:type="dxa"/>
            <w:tcBorders>
              <w:top w:val="single" w:sz="0" w:space="0" w:color="auto"/>
              <w:left w:val="single" w:sz="0" w:space="0" w:color="auto"/>
              <w:bottom w:val="single" w:sz="8" w:space="0" w:color="auto"/>
              <w:right w:val="single" w:sz="8" w:space="0" w:color="auto"/>
            </w:tcBorders>
            <w:tcMar>
              <w:left w:w="57" w:type="dxa"/>
              <w:right w:w="57" w:type="dxa"/>
            </w:tcMar>
          </w:tcPr>
          <w:p w:rsidR="002413B3" w:rsidRDefault="002413B3" w:rsidP="00320862">
            <w:pPr>
              <w:widowControl/>
              <w:jc w:val="left"/>
            </w:pPr>
            <w:r>
              <w:rPr>
                <w:rFonts w:eastAsia="宋体" w:cs="宋体" w:hint="eastAsia"/>
                <w:kern w:val="0"/>
                <w:sz w:val="20"/>
                <w:lang w:bidi="ar"/>
              </w:rPr>
              <w:t>1.</w:t>
            </w:r>
            <w:r>
              <w:rPr>
                <w:rFonts w:eastAsia="宋体" w:cs="宋体" w:hint="eastAsia"/>
                <w:kern w:val="0"/>
                <w:sz w:val="20"/>
                <w:lang w:bidi="ar"/>
              </w:rPr>
              <w:t>信访举报投诉类申请</w:t>
            </w:r>
          </w:p>
        </w:tc>
        <w:tc>
          <w:tcPr>
            <w:tcW w:w="688" w:type="dxa"/>
            <w:tcBorders>
              <w:top w:val="single" w:sz="0" w:space="0" w:color="auto"/>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50" w:type="dxa"/>
            <w:tcBorders>
              <w:top w:val="single" w:sz="0" w:space="0" w:color="auto"/>
              <w:left w:val="single" w:sz="0" w:space="0" w:color="auto"/>
              <w:bottom w:val="single" w:sz="8" w:space="0" w:color="auto"/>
              <w:right w:val="dotDash"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726" w:type="dxa"/>
            <w:tcBorders>
              <w:top w:val="single" w:sz="0" w:space="0" w:color="auto"/>
              <w:left w:val="single" w:sz="0" w:space="0" w:color="auto"/>
              <w:bottom w:val="single" w:sz="8" w:space="0" w:color="auto"/>
              <w:right w:val="dashed"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dashed"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thickThinMediumGap" w:sz="0" w:space="0" w:color="auto"/>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r>
      <w:tr w:rsidR="002413B3" w:rsidTr="00320862">
        <w:trPr>
          <w:jc w:val="center"/>
        </w:trPr>
        <w:tc>
          <w:tcPr>
            <w:tcW w:w="768" w:type="dxa"/>
            <w:vMerge/>
            <w:tcBorders>
              <w:top w:val="single" w:sz="0" w:space="0" w:color="auto"/>
              <w:left w:val="single" w:sz="8"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943" w:type="dxa"/>
            <w:vMerge/>
            <w:tcBorders>
              <w:top w:val="single" w:sz="0" w:space="0" w:color="auto"/>
              <w:left w:val="single" w:sz="0"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3221" w:type="dxa"/>
            <w:tcBorders>
              <w:top w:val="single" w:sz="0" w:space="0" w:color="auto"/>
              <w:left w:val="single" w:sz="0" w:space="0" w:color="auto"/>
              <w:bottom w:val="single" w:sz="8" w:space="0" w:color="auto"/>
              <w:right w:val="single" w:sz="8" w:space="0" w:color="auto"/>
            </w:tcBorders>
            <w:tcMar>
              <w:left w:w="57" w:type="dxa"/>
              <w:right w:w="57" w:type="dxa"/>
            </w:tcMar>
          </w:tcPr>
          <w:p w:rsidR="002413B3" w:rsidRDefault="002413B3" w:rsidP="00320862">
            <w:pPr>
              <w:widowControl/>
              <w:jc w:val="left"/>
            </w:pPr>
            <w:r>
              <w:rPr>
                <w:rFonts w:eastAsia="宋体" w:cs="宋体" w:hint="eastAsia"/>
                <w:kern w:val="0"/>
                <w:sz w:val="20"/>
                <w:lang w:bidi="ar"/>
              </w:rPr>
              <w:t>2.</w:t>
            </w:r>
            <w:r>
              <w:rPr>
                <w:rFonts w:eastAsia="宋体" w:cs="宋体" w:hint="eastAsia"/>
                <w:kern w:val="0"/>
                <w:sz w:val="20"/>
                <w:lang w:bidi="ar"/>
              </w:rPr>
              <w:t>重复申请</w:t>
            </w:r>
          </w:p>
        </w:tc>
        <w:tc>
          <w:tcPr>
            <w:tcW w:w="688" w:type="dxa"/>
            <w:tcBorders>
              <w:top w:val="single" w:sz="0" w:space="0" w:color="auto"/>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50" w:type="dxa"/>
            <w:tcBorders>
              <w:top w:val="single" w:sz="0" w:space="0" w:color="auto"/>
              <w:left w:val="single" w:sz="0" w:space="0" w:color="auto"/>
              <w:bottom w:val="single" w:sz="8" w:space="0" w:color="auto"/>
              <w:right w:val="dotDash"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726" w:type="dxa"/>
            <w:tcBorders>
              <w:top w:val="single" w:sz="0" w:space="0" w:color="auto"/>
              <w:left w:val="single" w:sz="0" w:space="0" w:color="auto"/>
              <w:bottom w:val="single" w:sz="8" w:space="0" w:color="auto"/>
              <w:right w:val="dashed"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dashed"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thickThinMediumGap" w:sz="0" w:space="0" w:color="auto"/>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r>
      <w:tr w:rsidR="002413B3" w:rsidTr="00320862">
        <w:trPr>
          <w:jc w:val="center"/>
        </w:trPr>
        <w:tc>
          <w:tcPr>
            <w:tcW w:w="768" w:type="dxa"/>
            <w:vMerge/>
            <w:tcBorders>
              <w:top w:val="single" w:sz="0" w:space="0" w:color="auto"/>
              <w:left w:val="single" w:sz="8"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943" w:type="dxa"/>
            <w:vMerge/>
            <w:tcBorders>
              <w:top w:val="single" w:sz="0" w:space="0" w:color="auto"/>
              <w:left w:val="single" w:sz="0"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3221" w:type="dxa"/>
            <w:tcBorders>
              <w:top w:val="single" w:sz="0" w:space="0" w:color="auto"/>
              <w:left w:val="single" w:sz="0" w:space="0" w:color="auto"/>
              <w:bottom w:val="single" w:sz="8" w:space="0" w:color="auto"/>
              <w:right w:val="single" w:sz="8" w:space="0" w:color="auto"/>
            </w:tcBorders>
            <w:tcMar>
              <w:left w:w="57" w:type="dxa"/>
              <w:right w:w="57" w:type="dxa"/>
            </w:tcMar>
          </w:tcPr>
          <w:p w:rsidR="002413B3" w:rsidRDefault="002413B3" w:rsidP="00320862">
            <w:pPr>
              <w:widowControl/>
              <w:jc w:val="left"/>
            </w:pPr>
            <w:r>
              <w:rPr>
                <w:rFonts w:eastAsia="宋体" w:cs="宋体" w:hint="eastAsia"/>
                <w:kern w:val="0"/>
                <w:sz w:val="20"/>
                <w:lang w:bidi="ar"/>
              </w:rPr>
              <w:t>3.</w:t>
            </w:r>
            <w:r>
              <w:rPr>
                <w:rFonts w:eastAsia="宋体" w:cs="宋体" w:hint="eastAsia"/>
                <w:kern w:val="0"/>
                <w:sz w:val="20"/>
                <w:lang w:bidi="ar"/>
              </w:rPr>
              <w:t>要求提供公开出版物</w:t>
            </w:r>
          </w:p>
        </w:tc>
        <w:tc>
          <w:tcPr>
            <w:tcW w:w="688" w:type="dxa"/>
            <w:tcBorders>
              <w:top w:val="single" w:sz="0" w:space="0" w:color="auto"/>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50" w:type="dxa"/>
            <w:tcBorders>
              <w:top w:val="single" w:sz="0" w:space="0" w:color="auto"/>
              <w:left w:val="single" w:sz="0" w:space="0" w:color="auto"/>
              <w:bottom w:val="single" w:sz="8" w:space="0" w:color="auto"/>
              <w:right w:val="dotDash"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726" w:type="dxa"/>
            <w:tcBorders>
              <w:top w:val="single" w:sz="0" w:space="0" w:color="auto"/>
              <w:left w:val="single" w:sz="0" w:space="0" w:color="auto"/>
              <w:bottom w:val="single" w:sz="8" w:space="0" w:color="auto"/>
              <w:right w:val="dashed"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dashed"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thickThinMediumGap" w:sz="0" w:space="0" w:color="auto"/>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r>
      <w:tr w:rsidR="002413B3" w:rsidTr="00320862">
        <w:trPr>
          <w:jc w:val="center"/>
        </w:trPr>
        <w:tc>
          <w:tcPr>
            <w:tcW w:w="768" w:type="dxa"/>
            <w:vMerge/>
            <w:tcBorders>
              <w:top w:val="single" w:sz="0" w:space="0" w:color="auto"/>
              <w:left w:val="single" w:sz="8"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943" w:type="dxa"/>
            <w:vMerge/>
            <w:tcBorders>
              <w:top w:val="single" w:sz="0" w:space="0" w:color="auto"/>
              <w:left w:val="single" w:sz="0"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3221" w:type="dxa"/>
            <w:tcBorders>
              <w:top w:val="single" w:sz="0" w:space="0" w:color="auto"/>
              <w:left w:val="single" w:sz="0" w:space="0" w:color="auto"/>
              <w:bottom w:val="single" w:sz="8" w:space="0" w:color="auto"/>
              <w:right w:val="single" w:sz="8" w:space="0" w:color="auto"/>
            </w:tcBorders>
            <w:tcMar>
              <w:left w:w="57" w:type="dxa"/>
              <w:right w:w="57" w:type="dxa"/>
            </w:tcMar>
          </w:tcPr>
          <w:p w:rsidR="002413B3" w:rsidRDefault="002413B3" w:rsidP="00320862">
            <w:pPr>
              <w:widowControl/>
              <w:jc w:val="left"/>
            </w:pPr>
            <w:r>
              <w:rPr>
                <w:rFonts w:eastAsia="宋体" w:cs="宋体" w:hint="eastAsia"/>
                <w:kern w:val="0"/>
                <w:sz w:val="20"/>
                <w:lang w:bidi="ar"/>
              </w:rPr>
              <w:t>4.</w:t>
            </w:r>
            <w:r>
              <w:rPr>
                <w:rFonts w:eastAsia="宋体" w:cs="宋体" w:hint="eastAsia"/>
                <w:kern w:val="0"/>
                <w:sz w:val="20"/>
                <w:lang w:bidi="ar"/>
              </w:rPr>
              <w:t>无正当理由大量反复申请</w:t>
            </w:r>
          </w:p>
        </w:tc>
        <w:tc>
          <w:tcPr>
            <w:tcW w:w="688" w:type="dxa"/>
            <w:tcBorders>
              <w:top w:val="single" w:sz="0" w:space="0" w:color="auto"/>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50" w:type="dxa"/>
            <w:tcBorders>
              <w:top w:val="single" w:sz="0" w:space="0" w:color="auto"/>
              <w:left w:val="single" w:sz="0" w:space="0" w:color="auto"/>
              <w:bottom w:val="single" w:sz="8" w:space="0" w:color="auto"/>
              <w:right w:val="dotDash"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726" w:type="dxa"/>
            <w:tcBorders>
              <w:top w:val="single" w:sz="0" w:space="0" w:color="auto"/>
              <w:left w:val="single" w:sz="0" w:space="0" w:color="auto"/>
              <w:bottom w:val="single" w:sz="8" w:space="0" w:color="auto"/>
              <w:right w:val="dashed"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dashed"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thickThinMediumGap" w:sz="0" w:space="0" w:color="auto"/>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r>
      <w:tr w:rsidR="002413B3" w:rsidTr="00320862">
        <w:trPr>
          <w:trHeight w:val="779"/>
          <w:jc w:val="center"/>
        </w:trPr>
        <w:tc>
          <w:tcPr>
            <w:tcW w:w="768" w:type="dxa"/>
            <w:vMerge/>
            <w:tcBorders>
              <w:top w:val="single" w:sz="0" w:space="0" w:color="auto"/>
              <w:left w:val="single" w:sz="8"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943" w:type="dxa"/>
            <w:vMerge/>
            <w:tcBorders>
              <w:top w:val="single" w:sz="0" w:space="0" w:color="auto"/>
              <w:left w:val="single" w:sz="0"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3221" w:type="dxa"/>
            <w:tcBorders>
              <w:top w:val="single" w:sz="0" w:space="0" w:color="auto"/>
              <w:left w:val="single" w:sz="0" w:space="0" w:color="auto"/>
              <w:bottom w:val="outset" w:sz="8" w:space="0" w:color="auto"/>
              <w:right w:val="single" w:sz="8" w:space="0" w:color="auto"/>
            </w:tcBorders>
            <w:tcMar>
              <w:left w:w="57" w:type="dxa"/>
              <w:right w:w="57" w:type="dxa"/>
            </w:tcMar>
            <w:vAlign w:val="center"/>
          </w:tcPr>
          <w:p w:rsidR="002413B3" w:rsidRDefault="002413B3" w:rsidP="00320862">
            <w:pPr>
              <w:widowControl/>
            </w:pPr>
            <w:r>
              <w:rPr>
                <w:rFonts w:eastAsia="宋体" w:cs="宋体" w:hint="eastAsia"/>
                <w:kern w:val="0"/>
                <w:sz w:val="20"/>
                <w:lang w:bidi="ar"/>
              </w:rPr>
              <w:t>5.</w:t>
            </w:r>
            <w:r>
              <w:rPr>
                <w:rFonts w:eastAsia="宋体" w:cs="宋体" w:hint="eastAsia"/>
                <w:kern w:val="0"/>
                <w:sz w:val="20"/>
                <w:lang w:bidi="ar"/>
              </w:rPr>
              <w:t>要求行政机关确认或重新出具已获取信息</w:t>
            </w:r>
          </w:p>
        </w:tc>
        <w:tc>
          <w:tcPr>
            <w:tcW w:w="688" w:type="dxa"/>
            <w:tcBorders>
              <w:top w:val="single" w:sz="0" w:space="0" w:color="auto"/>
              <w:left w:val="single" w:sz="0" w:space="0" w:color="auto"/>
              <w:bottom w:val="outset"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outset"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50" w:type="dxa"/>
            <w:tcBorders>
              <w:top w:val="single" w:sz="0" w:space="0" w:color="auto"/>
              <w:left w:val="single" w:sz="0" w:space="0" w:color="auto"/>
              <w:bottom w:val="outset"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726" w:type="dxa"/>
            <w:tcBorders>
              <w:top w:val="single" w:sz="0" w:space="0" w:color="auto"/>
              <w:left w:val="single" w:sz="0" w:space="0" w:color="auto"/>
              <w:bottom w:val="outset"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outset"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outset"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outset"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r>
      <w:tr w:rsidR="002413B3" w:rsidTr="00320862">
        <w:trPr>
          <w:jc w:val="center"/>
        </w:trPr>
        <w:tc>
          <w:tcPr>
            <w:tcW w:w="768" w:type="dxa"/>
            <w:vMerge/>
            <w:tcBorders>
              <w:top w:val="single" w:sz="0" w:space="0" w:color="auto"/>
              <w:left w:val="single" w:sz="8"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943" w:type="dxa"/>
            <w:vMerge w:val="restart"/>
            <w:tcBorders>
              <w:top w:val="outset" w:sz="8" w:space="0" w:color="auto"/>
              <w:left w:val="single" w:sz="0" w:space="0" w:color="auto"/>
              <w:bottom w:val="outset" w:sz="8" w:space="0" w:color="auto"/>
              <w:right w:val="single" w:sz="8" w:space="0" w:color="auto"/>
            </w:tcBorders>
            <w:tcMar>
              <w:left w:w="57" w:type="dxa"/>
              <w:right w:w="57" w:type="dxa"/>
            </w:tcMar>
            <w:vAlign w:val="center"/>
          </w:tcPr>
          <w:p w:rsidR="002413B3" w:rsidRDefault="002413B3" w:rsidP="00320862">
            <w:pPr>
              <w:widowControl/>
              <w:jc w:val="left"/>
            </w:pPr>
            <w:r>
              <w:rPr>
                <w:rFonts w:eastAsia="宋体" w:cs="宋体" w:hint="eastAsia"/>
                <w:kern w:val="0"/>
                <w:sz w:val="20"/>
                <w:lang w:bidi="ar"/>
              </w:rPr>
              <w:t>（六）其他处理</w:t>
            </w:r>
          </w:p>
        </w:tc>
        <w:tc>
          <w:tcPr>
            <w:tcW w:w="3221"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widowControl/>
            </w:pPr>
            <w:r>
              <w:rPr>
                <w:rFonts w:eastAsia="宋体" w:cs="宋体" w:hint="eastAsia"/>
                <w:kern w:val="0"/>
                <w:sz w:val="20"/>
                <w:lang w:bidi="ar"/>
              </w:rPr>
              <w:t>1.</w:t>
            </w:r>
            <w:r>
              <w:rPr>
                <w:rFonts w:eastAsia="宋体" w:cs="宋体" w:hint="eastAsia"/>
                <w:kern w:val="0"/>
                <w:sz w:val="20"/>
                <w:lang w:bidi="ar"/>
              </w:rPr>
              <w:t>申请人无正当理由逾期</w:t>
            </w:r>
            <w:proofErr w:type="gramStart"/>
            <w:r>
              <w:rPr>
                <w:rFonts w:eastAsia="宋体" w:cs="宋体" w:hint="eastAsia"/>
                <w:kern w:val="0"/>
                <w:sz w:val="20"/>
                <w:lang w:bidi="ar"/>
              </w:rPr>
              <w:t>不</w:t>
            </w:r>
            <w:proofErr w:type="gramEnd"/>
            <w:r>
              <w:rPr>
                <w:rFonts w:eastAsia="宋体" w:cs="宋体" w:hint="eastAsia"/>
                <w:kern w:val="0"/>
                <w:sz w:val="20"/>
                <w:lang w:bidi="ar"/>
              </w:rPr>
              <w:t>补正、行政机关</w:t>
            </w:r>
            <w:proofErr w:type="gramStart"/>
            <w:r>
              <w:rPr>
                <w:rFonts w:eastAsia="宋体" w:cs="宋体" w:hint="eastAsia"/>
                <w:kern w:val="0"/>
                <w:sz w:val="20"/>
                <w:lang w:bidi="ar"/>
              </w:rPr>
              <w:t>不</w:t>
            </w:r>
            <w:proofErr w:type="gramEnd"/>
            <w:r>
              <w:rPr>
                <w:rFonts w:eastAsia="宋体" w:cs="宋体" w:hint="eastAsia"/>
                <w:kern w:val="0"/>
                <w:sz w:val="20"/>
                <w:lang w:bidi="ar"/>
              </w:rPr>
              <w:t>再处理其政府信息公开申请</w:t>
            </w:r>
          </w:p>
        </w:tc>
        <w:tc>
          <w:tcPr>
            <w:tcW w:w="688" w:type="dxa"/>
            <w:tcBorders>
              <w:top w:val="single" w:sz="0" w:space="0" w:color="auto"/>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50" w:type="dxa"/>
            <w:tcBorders>
              <w:top w:val="single" w:sz="0" w:space="0" w:color="auto"/>
              <w:left w:val="single" w:sz="0" w:space="0" w:color="auto"/>
              <w:bottom w:val="single" w:sz="8" w:space="0" w:color="auto"/>
              <w:right w:val="dotDash"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726" w:type="dxa"/>
            <w:tcBorders>
              <w:top w:val="single" w:sz="0" w:space="0" w:color="auto"/>
              <w:left w:val="single" w:sz="0" w:space="0" w:color="auto"/>
              <w:bottom w:val="single" w:sz="8" w:space="0" w:color="auto"/>
              <w:right w:val="dashed"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dashed"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thickThinMediumGap" w:sz="0" w:space="0" w:color="auto"/>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r>
      <w:tr w:rsidR="002413B3" w:rsidTr="00320862">
        <w:trPr>
          <w:jc w:val="center"/>
        </w:trPr>
        <w:tc>
          <w:tcPr>
            <w:tcW w:w="768" w:type="dxa"/>
            <w:vMerge/>
            <w:tcBorders>
              <w:top w:val="single" w:sz="0" w:space="0" w:color="auto"/>
              <w:left w:val="single" w:sz="8"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943" w:type="dxa"/>
            <w:vMerge/>
            <w:tcBorders>
              <w:top w:val="outset" w:sz="8" w:space="0" w:color="auto"/>
              <w:left w:val="single" w:sz="0"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3221"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widowControl/>
            </w:pPr>
            <w:r>
              <w:rPr>
                <w:rFonts w:eastAsia="宋体" w:cs="宋体" w:hint="eastAsia"/>
                <w:kern w:val="0"/>
                <w:sz w:val="20"/>
                <w:lang w:bidi="ar"/>
              </w:rPr>
              <w:t>2.</w:t>
            </w:r>
            <w:r>
              <w:rPr>
                <w:rFonts w:eastAsia="宋体" w:cs="宋体" w:hint="eastAsia"/>
                <w:kern w:val="0"/>
                <w:sz w:val="20"/>
                <w:lang w:bidi="ar"/>
              </w:rPr>
              <w:t>申请人逾期未按收费通知要求缴纳费用、行政机关</w:t>
            </w:r>
            <w:proofErr w:type="gramStart"/>
            <w:r>
              <w:rPr>
                <w:rFonts w:eastAsia="宋体" w:cs="宋体" w:hint="eastAsia"/>
                <w:kern w:val="0"/>
                <w:sz w:val="20"/>
                <w:lang w:bidi="ar"/>
              </w:rPr>
              <w:t>不</w:t>
            </w:r>
            <w:proofErr w:type="gramEnd"/>
            <w:r>
              <w:rPr>
                <w:rFonts w:eastAsia="宋体" w:cs="宋体" w:hint="eastAsia"/>
                <w:kern w:val="0"/>
                <w:sz w:val="20"/>
                <w:lang w:bidi="ar"/>
              </w:rPr>
              <w:t>再处理其政府信息公开申请</w:t>
            </w:r>
          </w:p>
        </w:tc>
        <w:tc>
          <w:tcPr>
            <w:tcW w:w="688" w:type="dxa"/>
            <w:tcBorders>
              <w:top w:val="single" w:sz="0" w:space="0" w:color="auto"/>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50" w:type="dxa"/>
            <w:tcBorders>
              <w:top w:val="single" w:sz="0" w:space="0" w:color="auto"/>
              <w:left w:val="single" w:sz="0" w:space="0" w:color="auto"/>
              <w:bottom w:val="single" w:sz="8" w:space="0" w:color="auto"/>
              <w:right w:val="dotDash"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726" w:type="dxa"/>
            <w:tcBorders>
              <w:top w:val="single" w:sz="0" w:space="0" w:color="auto"/>
              <w:left w:val="single" w:sz="0" w:space="0" w:color="auto"/>
              <w:bottom w:val="single" w:sz="8" w:space="0" w:color="auto"/>
              <w:right w:val="dashed"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dashed"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thickThinMediumGap" w:sz="0" w:space="0" w:color="auto"/>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4F6AF8">
              <w:rPr>
                <w:rFonts w:eastAsia="宋体" w:cs="宋体" w:hint="eastAsia"/>
                <w:kern w:val="0"/>
                <w:sz w:val="20"/>
                <w:lang w:bidi="ar"/>
              </w:rPr>
              <w:t>0</w:t>
            </w:r>
          </w:p>
        </w:tc>
      </w:tr>
      <w:tr w:rsidR="002413B3" w:rsidTr="00320862">
        <w:trPr>
          <w:jc w:val="center"/>
        </w:trPr>
        <w:tc>
          <w:tcPr>
            <w:tcW w:w="768" w:type="dxa"/>
            <w:vMerge/>
            <w:tcBorders>
              <w:top w:val="single" w:sz="0" w:space="0" w:color="auto"/>
              <w:left w:val="single" w:sz="8"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943" w:type="dxa"/>
            <w:vMerge/>
            <w:tcBorders>
              <w:top w:val="outset" w:sz="8" w:space="0" w:color="auto"/>
              <w:left w:val="single" w:sz="0"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3221"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widowControl/>
              <w:jc w:val="left"/>
            </w:pPr>
            <w:r>
              <w:rPr>
                <w:rFonts w:eastAsia="宋体" w:cs="宋体" w:hint="eastAsia"/>
                <w:kern w:val="0"/>
                <w:sz w:val="20"/>
                <w:lang w:bidi="ar"/>
              </w:rPr>
              <w:t>3.</w:t>
            </w:r>
            <w:r>
              <w:rPr>
                <w:rFonts w:eastAsia="宋体" w:cs="宋体" w:hint="eastAsia"/>
                <w:kern w:val="0"/>
                <w:sz w:val="20"/>
                <w:lang w:bidi="ar"/>
              </w:rPr>
              <w:t>其他</w:t>
            </w:r>
          </w:p>
        </w:tc>
        <w:tc>
          <w:tcPr>
            <w:tcW w:w="688" w:type="dxa"/>
            <w:tcBorders>
              <w:top w:val="single" w:sz="0" w:space="0" w:color="auto"/>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4577C9">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4577C9">
              <w:rPr>
                <w:rFonts w:eastAsia="宋体" w:cs="宋体" w:hint="eastAsia"/>
                <w:kern w:val="0"/>
                <w:sz w:val="20"/>
                <w:lang w:bidi="ar"/>
              </w:rPr>
              <w:t>0</w:t>
            </w:r>
          </w:p>
        </w:tc>
        <w:tc>
          <w:tcPr>
            <w:tcW w:w="650" w:type="dxa"/>
            <w:tcBorders>
              <w:top w:val="single" w:sz="0" w:space="0" w:color="auto"/>
              <w:left w:val="single" w:sz="0" w:space="0" w:color="auto"/>
              <w:bottom w:val="single" w:sz="8" w:space="0" w:color="auto"/>
              <w:right w:val="dotDash" w:sz="8" w:space="0" w:color="auto"/>
            </w:tcBorders>
            <w:tcMar>
              <w:left w:w="57" w:type="dxa"/>
              <w:right w:w="57" w:type="dxa"/>
            </w:tcMar>
            <w:vAlign w:val="center"/>
          </w:tcPr>
          <w:p w:rsidR="002413B3" w:rsidRDefault="002413B3" w:rsidP="00320862">
            <w:pPr>
              <w:jc w:val="center"/>
            </w:pPr>
            <w:r w:rsidRPr="004577C9">
              <w:rPr>
                <w:rFonts w:eastAsia="宋体" w:cs="宋体" w:hint="eastAsia"/>
                <w:kern w:val="0"/>
                <w:sz w:val="20"/>
                <w:lang w:bidi="ar"/>
              </w:rPr>
              <w:t>0</w:t>
            </w:r>
          </w:p>
        </w:tc>
        <w:tc>
          <w:tcPr>
            <w:tcW w:w="726" w:type="dxa"/>
            <w:tcBorders>
              <w:top w:val="single" w:sz="0" w:space="0" w:color="auto"/>
              <w:left w:val="single" w:sz="0" w:space="0" w:color="auto"/>
              <w:bottom w:val="single" w:sz="8" w:space="0" w:color="auto"/>
              <w:right w:val="dashed" w:sz="8" w:space="0" w:color="auto"/>
            </w:tcBorders>
            <w:tcMar>
              <w:left w:w="57" w:type="dxa"/>
              <w:right w:w="57" w:type="dxa"/>
            </w:tcMar>
            <w:vAlign w:val="center"/>
          </w:tcPr>
          <w:p w:rsidR="002413B3" w:rsidRDefault="002413B3" w:rsidP="00320862">
            <w:pPr>
              <w:jc w:val="center"/>
            </w:pPr>
            <w:r w:rsidRPr="004577C9">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dashed" w:sz="8" w:space="0" w:color="auto"/>
            </w:tcBorders>
            <w:tcMar>
              <w:left w:w="57" w:type="dxa"/>
              <w:right w:w="57" w:type="dxa"/>
            </w:tcMar>
            <w:vAlign w:val="center"/>
          </w:tcPr>
          <w:p w:rsidR="002413B3" w:rsidRDefault="002413B3" w:rsidP="00320862">
            <w:pPr>
              <w:jc w:val="center"/>
            </w:pPr>
            <w:r w:rsidRPr="004577C9">
              <w:rPr>
                <w:rFonts w:eastAsia="宋体" w:cs="宋体" w:hint="eastAsia"/>
                <w:kern w:val="0"/>
                <w:sz w:val="20"/>
                <w:lang w:bidi="ar"/>
              </w:rPr>
              <w:t>0</w:t>
            </w:r>
          </w:p>
        </w:tc>
        <w:tc>
          <w:tcPr>
            <w:tcW w:w="688" w:type="dxa"/>
            <w:tcBorders>
              <w:top w:val="thickThinMediumGap" w:sz="0" w:space="0" w:color="auto"/>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4577C9">
              <w:rPr>
                <w:rFonts w:eastAsia="宋体" w:cs="宋体" w:hint="eastAsia"/>
                <w:kern w:val="0"/>
                <w:sz w:val="20"/>
                <w:lang w:bidi="ar"/>
              </w:rPr>
              <w:t>0</w:t>
            </w:r>
          </w:p>
        </w:tc>
        <w:tc>
          <w:tcPr>
            <w:tcW w:w="688" w:type="dxa"/>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4577C9">
              <w:rPr>
                <w:rFonts w:eastAsia="宋体" w:cs="宋体" w:hint="eastAsia"/>
                <w:kern w:val="0"/>
                <w:sz w:val="20"/>
                <w:lang w:bidi="ar"/>
              </w:rPr>
              <w:t>0</w:t>
            </w:r>
          </w:p>
        </w:tc>
      </w:tr>
      <w:tr w:rsidR="002413B3" w:rsidTr="00320862">
        <w:trPr>
          <w:jc w:val="center"/>
        </w:trPr>
        <w:tc>
          <w:tcPr>
            <w:tcW w:w="768" w:type="dxa"/>
            <w:vMerge/>
            <w:tcBorders>
              <w:top w:val="single" w:sz="0" w:space="0" w:color="auto"/>
              <w:left w:val="single" w:sz="8" w:space="0" w:color="auto"/>
              <w:bottom w:val="outset" w:sz="8" w:space="0" w:color="auto"/>
              <w:right w:val="single" w:sz="8" w:space="0" w:color="auto"/>
            </w:tcBorders>
            <w:tcMar>
              <w:left w:w="57" w:type="dxa"/>
              <w:right w:w="57" w:type="dxa"/>
            </w:tcMar>
            <w:vAlign w:val="center"/>
          </w:tcPr>
          <w:p w:rsidR="002413B3" w:rsidRDefault="002413B3" w:rsidP="00320862">
            <w:pPr>
              <w:rPr>
                <w:sz w:val="24"/>
                <w:szCs w:val="24"/>
              </w:rPr>
            </w:pPr>
          </w:p>
        </w:tc>
        <w:tc>
          <w:tcPr>
            <w:tcW w:w="4164" w:type="dxa"/>
            <w:gridSpan w:val="2"/>
            <w:tcBorders>
              <w:top w:val="single" w:sz="0" w:space="0" w:color="auto"/>
              <w:left w:val="single" w:sz="0" w:space="0" w:color="auto"/>
              <w:bottom w:val="single" w:sz="8" w:space="0" w:color="auto"/>
              <w:right w:val="single" w:sz="8" w:space="0" w:color="auto"/>
            </w:tcBorders>
            <w:tcMar>
              <w:left w:w="57" w:type="dxa"/>
              <w:right w:w="57" w:type="dxa"/>
            </w:tcMar>
            <w:vAlign w:val="center"/>
          </w:tcPr>
          <w:p w:rsidR="002413B3" w:rsidRDefault="002413B3" w:rsidP="00320862">
            <w:pPr>
              <w:widowControl/>
              <w:jc w:val="left"/>
            </w:pPr>
            <w:r>
              <w:rPr>
                <w:rFonts w:eastAsia="宋体" w:cs="宋体" w:hint="eastAsia"/>
                <w:kern w:val="0"/>
                <w:sz w:val="20"/>
                <w:lang w:bidi="ar"/>
              </w:rPr>
              <w:t>（七）总计</w:t>
            </w:r>
          </w:p>
        </w:tc>
        <w:tc>
          <w:tcPr>
            <w:tcW w:w="688"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widowControl/>
              <w:jc w:val="center"/>
            </w:pPr>
            <w:r>
              <w:rPr>
                <w:rFonts w:eastAsia="宋体" w:cs="Calibri" w:hint="eastAsia"/>
                <w:kern w:val="0"/>
                <w:sz w:val="20"/>
                <w:lang w:bidi="ar"/>
              </w:rPr>
              <w:t>2</w:t>
            </w:r>
          </w:p>
        </w:tc>
        <w:tc>
          <w:tcPr>
            <w:tcW w:w="688"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32518F">
              <w:rPr>
                <w:rFonts w:eastAsia="宋体" w:cs="宋体" w:hint="eastAsia"/>
                <w:kern w:val="0"/>
                <w:sz w:val="20"/>
                <w:lang w:bidi="ar"/>
              </w:rPr>
              <w:t>0</w:t>
            </w:r>
          </w:p>
        </w:tc>
        <w:tc>
          <w:tcPr>
            <w:tcW w:w="650" w:type="dxa"/>
            <w:tcBorders>
              <w:top w:val="single" w:sz="0" w:space="0" w:color="auto"/>
              <w:left w:val="threeDEmboss"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32518F">
              <w:rPr>
                <w:rFonts w:eastAsia="宋体" w:cs="宋体" w:hint="eastAsia"/>
                <w:kern w:val="0"/>
                <w:sz w:val="20"/>
                <w:lang w:bidi="ar"/>
              </w:rPr>
              <w:t>0</w:t>
            </w:r>
          </w:p>
        </w:tc>
        <w:tc>
          <w:tcPr>
            <w:tcW w:w="726" w:type="dxa"/>
            <w:tcBorders>
              <w:top w:val="nil"/>
              <w:left w:val="single" w:sz="0" w:space="0" w:color="auto"/>
              <w:bottom w:val="single" w:sz="8" w:space="0" w:color="auto"/>
              <w:right w:val="single" w:sz="8" w:space="0" w:color="auto"/>
            </w:tcBorders>
            <w:tcMar>
              <w:left w:w="57" w:type="dxa"/>
              <w:right w:w="57" w:type="dxa"/>
            </w:tcMar>
            <w:vAlign w:val="center"/>
          </w:tcPr>
          <w:p w:rsidR="002413B3" w:rsidRDefault="002413B3" w:rsidP="00320862">
            <w:pPr>
              <w:jc w:val="center"/>
            </w:pPr>
            <w:r w:rsidRPr="0032518F">
              <w:rPr>
                <w:rFonts w:eastAsia="宋体" w:cs="宋体" w:hint="eastAsia"/>
                <w:kern w:val="0"/>
                <w:sz w:val="20"/>
                <w:lang w:bidi="ar"/>
              </w:rPr>
              <w:t>0</w:t>
            </w:r>
          </w:p>
        </w:tc>
        <w:tc>
          <w:tcPr>
            <w:tcW w:w="688"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32518F">
              <w:rPr>
                <w:rFonts w:eastAsia="宋体" w:cs="宋体" w:hint="eastAsia"/>
                <w:kern w:val="0"/>
                <w:sz w:val="20"/>
                <w:lang w:bidi="ar"/>
              </w:rPr>
              <w:t>0</w:t>
            </w:r>
          </w:p>
        </w:tc>
        <w:tc>
          <w:tcPr>
            <w:tcW w:w="688"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32518F">
              <w:rPr>
                <w:rFonts w:eastAsia="宋体" w:cs="宋体" w:hint="eastAsia"/>
                <w:kern w:val="0"/>
                <w:sz w:val="20"/>
                <w:lang w:bidi="ar"/>
              </w:rPr>
              <w:t>0</w:t>
            </w:r>
          </w:p>
        </w:tc>
        <w:tc>
          <w:tcPr>
            <w:tcW w:w="688"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widowControl/>
              <w:jc w:val="center"/>
            </w:pPr>
            <w:r>
              <w:rPr>
                <w:rFonts w:eastAsia="宋体" w:cs="Calibri" w:hint="eastAsia"/>
                <w:kern w:val="0"/>
                <w:sz w:val="20"/>
                <w:lang w:bidi="ar"/>
              </w:rPr>
              <w:t>2</w:t>
            </w:r>
          </w:p>
        </w:tc>
      </w:tr>
      <w:tr w:rsidR="002413B3" w:rsidTr="00320862">
        <w:trPr>
          <w:jc w:val="center"/>
        </w:trPr>
        <w:tc>
          <w:tcPr>
            <w:tcW w:w="4932" w:type="dxa"/>
            <w:gridSpan w:val="3"/>
            <w:tcBorders>
              <w:top w:val="nil"/>
              <w:left w:val="single" w:sz="8" w:space="0" w:color="auto"/>
              <w:bottom w:val="single" w:sz="8" w:space="0" w:color="auto"/>
              <w:right w:val="single" w:sz="8" w:space="0" w:color="auto"/>
            </w:tcBorders>
            <w:tcMar>
              <w:left w:w="57" w:type="dxa"/>
              <w:right w:w="57" w:type="dxa"/>
            </w:tcMar>
            <w:vAlign w:val="center"/>
          </w:tcPr>
          <w:p w:rsidR="002413B3" w:rsidRDefault="002413B3" w:rsidP="00320862">
            <w:pPr>
              <w:widowControl/>
              <w:jc w:val="left"/>
            </w:pPr>
            <w:r>
              <w:rPr>
                <w:rFonts w:eastAsia="宋体" w:cs="宋体" w:hint="eastAsia"/>
                <w:kern w:val="0"/>
                <w:sz w:val="20"/>
                <w:lang w:bidi="ar"/>
              </w:rPr>
              <w:t>四、结转下年度继续办理</w:t>
            </w:r>
          </w:p>
        </w:tc>
        <w:tc>
          <w:tcPr>
            <w:tcW w:w="688"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widowControl/>
              <w:jc w:val="center"/>
            </w:pPr>
            <w:r>
              <w:rPr>
                <w:rFonts w:eastAsia="宋体" w:cs="Calibri" w:hint="eastAsia"/>
                <w:kern w:val="0"/>
                <w:sz w:val="20"/>
                <w:lang w:bidi="ar"/>
              </w:rPr>
              <w:t>0</w:t>
            </w:r>
          </w:p>
        </w:tc>
        <w:tc>
          <w:tcPr>
            <w:tcW w:w="688"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widowControl/>
              <w:jc w:val="center"/>
            </w:pPr>
            <w:r>
              <w:rPr>
                <w:rFonts w:eastAsia="宋体" w:cs="宋体" w:hint="eastAsia"/>
                <w:kern w:val="0"/>
                <w:sz w:val="20"/>
                <w:lang w:bidi="ar"/>
              </w:rPr>
              <w:t>0</w:t>
            </w:r>
          </w:p>
        </w:tc>
        <w:tc>
          <w:tcPr>
            <w:tcW w:w="650"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32518F">
              <w:rPr>
                <w:rFonts w:eastAsia="宋体" w:cs="宋体" w:hint="eastAsia"/>
                <w:kern w:val="0"/>
                <w:sz w:val="20"/>
                <w:lang w:bidi="ar"/>
              </w:rPr>
              <w:t>0</w:t>
            </w:r>
          </w:p>
        </w:tc>
        <w:tc>
          <w:tcPr>
            <w:tcW w:w="726"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32518F">
              <w:rPr>
                <w:rFonts w:eastAsia="宋体" w:cs="宋体" w:hint="eastAsia"/>
                <w:kern w:val="0"/>
                <w:sz w:val="20"/>
                <w:lang w:bidi="ar"/>
              </w:rPr>
              <w:t>0</w:t>
            </w:r>
          </w:p>
        </w:tc>
        <w:tc>
          <w:tcPr>
            <w:tcW w:w="688"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32518F">
              <w:rPr>
                <w:rFonts w:eastAsia="宋体" w:cs="宋体" w:hint="eastAsia"/>
                <w:kern w:val="0"/>
                <w:sz w:val="20"/>
                <w:lang w:bidi="ar"/>
              </w:rPr>
              <w:t>0</w:t>
            </w:r>
          </w:p>
        </w:tc>
        <w:tc>
          <w:tcPr>
            <w:tcW w:w="688"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32518F">
              <w:rPr>
                <w:rFonts w:eastAsia="宋体" w:cs="宋体" w:hint="eastAsia"/>
                <w:kern w:val="0"/>
                <w:sz w:val="20"/>
                <w:lang w:bidi="ar"/>
              </w:rPr>
              <w:t>0</w:t>
            </w:r>
          </w:p>
        </w:tc>
        <w:tc>
          <w:tcPr>
            <w:tcW w:w="688" w:type="dxa"/>
            <w:tcBorders>
              <w:top w:val="nil"/>
              <w:left w:val="nil"/>
              <w:bottom w:val="single" w:sz="8" w:space="0" w:color="auto"/>
              <w:right w:val="single" w:sz="8" w:space="0" w:color="auto"/>
            </w:tcBorders>
            <w:tcMar>
              <w:left w:w="57" w:type="dxa"/>
              <w:right w:w="57" w:type="dxa"/>
            </w:tcMar>
            <w:vAlign w:val="center"/>
          </w:tcPr>
          <w:p w:rsidR="002413B3" w:rsidRDefault="002413B3" w:rsidP="00320862">
            <w:pPr>
              <w:jc w:val="center"/>
            </w:pPr>
            <w:r w:rsidRPr="0032518F">
              <w:rPr>
                <w:rFonts w:eastAsia="宋体" w:cs="宋体" w:hint="eastAsia"/>
                <w:kern w:val="0"/>
                <w:sz w:val="20"/>
                <w:lang w:bidi="ar"/>
              </w:rPr>
              <w:t>0</w:t>
            </w:r>
          </w:p>
        </w:tc>
      </w:tr>
    </w:tbl>
    <w:p w:rsidR="00E1241E" w:rsidRDefault="0043196D" w:rsidP="004C6FE5">
      <w:pPr>
        <w:adjustRightInd w:val="0"/>
        <w:snapToGrid w:val="0"/>
        <w:spacing w:line="594" w:lineRule="exact"/>
        <w:ind w:firstLineChars="200" w:firstLine="640"/>
        <w:jc w:val="left"/>
        <w:rPr>
          <w:rFonts w:eastAsia="方正黑体_GBK"/>
          <w:szCs w:val="32"/>
        </w:rPr>
      </w:pPr>
      <w:r>
        <w:rPr>
          <w:rFonts w:eastAsia="方正黑体_GBK"/>
          <w:szCs w:val="32"/>
        </w:rPr>
        <w:t>四、政府信息公开行政复议、行政诉讼情况</w:t>
      </w:r>
    </w:p>
    <w:tbl>
      <w:tblPr>
        <w:tblW w:w="9748" w:type="dxa"/>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left w:w="0" w:type="dxa"/>
          <w:right w:w="0" w:type="dxa"/>
        </w:tblCellMar>
        <w:tblLook w:val="0000" w:firstRow="0" w:lastRow="0" w:firstColumn="0" w:lastColumn="0" w:noHBand="0" w:noVBand="0"/>
      </w:tblPr>
      <w:tblGrid>
        <w:gridCol w:w="650"/>
        <w:gridCol w:w="650"/>
        <w:gridCol w:w="650"/>
        <w:gridCol w:w="650"/>
        <w:gridCol w:w="650"/>
        <w:gridCol w:w="649"/>
        <w:gridCol w:w="649"/>
        <w:gridCol w:w="650"/>
        <w:gridCol w:w="650"/>
        <w:gridCol w:w="650"/>
        <w:gridCol w:w="650"/>
        <w:gridCol w:w="650"/>
        <w:gridCol w:w="650"/>
        <w:gridCol w:w="650"/>
        <w:gridCol w:w="650"/>
      </w:tblGrid>
      <w:tr w:rsidR="002413B3" w:rsidTr="00320862">
        <w:trPr>
          <w:jc w:val="center"/>
        </w:trPr>
        <w:tc>
          <w:tcPr>
            <w:tcW w:w="3250" w:type="dxa"/>
            <w:gridSpan w:val="5"/>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widowControl/>
              <w:jc w:val="center"/>
            </w:pPr>
            <w:r>
              <w:rPr>
                <w:rFonts w:eastAsia="宋体" w:cs="宋体" w:hint="eastAsia"/>
                <w:kern w:val="0"/>
                <w:sz w:val="20"/>
                <w:lang w:bidi="ar"/>
              </w:rPr>
              <w:t>行政复议</w:t>
            </w:r>
          </w:p>
        </w:tc>
        <w:tc>
          <w:tcPr>
            <w:tcW w:w="6498" w:type="dxa"/>
            <w:gridSpan w:val="10"/>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widowControl/>
              <w:jc w:val="center"/>
            </w:pPr>
            <w:r>
              <w:rPr>
                <w:rFonts w:eastAsia="宋体" w:cs="宋体" w:hint="eastAsia"/>
                <w:kern w:val="0"/>
                <w:sz w:val="20"/>
                <w:lang w:bidi="ar"/>
              </w:rPr>
              <w:t>行政诉讼</w:t>
            </w:r>
          </w:p>
        </w:tc>
      </w:tr>
      <w:tr w:rsidR="002413B3" w:rsidTr="00320862">
        <w:trPr>
          <w:jc w:val="center"/>
        </w:trPr>
        <w:tc>
          <w:tcPr>
            <w:tcW w:w="650" w:type="dxa"/>
            <w:vMerge w:val="restart"/>
            <w:tcBorders>
              <w:top w:val="nil"/>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widowControl/>
              <w:jc w:val="center"/>
            </w:pPr>
            <w:r>
              <w:rPr>
                <w:rFonts w:eastAsia="宋体" w:cs="宋体" w:hint="eastAsia"/>
                <w:kern w:val="0"/>
                <w:sz w:val="20"/>
                <w:lang w:bidi="ar"/>
              </w:rPr>
              <w:t>结果维持</w:t>
            </w:r>
          </w:p>
        </w:tc>
        <w:tc>
          <w:tcPr>
            <w:tcW w:w="650" w:type="dxa"/>
            <w:vMerge w:val="restart"/>
            <w:tcBorders>
              <w:top w:val="nil"/>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widowControl/>
              <w:jc w:val="center"/>
            </w:pPr>
            <w:r>
              <w:rPr>
                <w:rFonts w:eastAsia="宋体" w:cs="宋体" w:hint="eastAsia"/>
                <w:kern w:val="0"/>
                <w:sz w:val="20"/>
                <w:lang w:bidi="ar"/>
              </w:rPr>
              <w:t>结果</w:t>
            </w:r>
            <w:r>
              <w:rPr>
                <w:rFonts w:eastAsia="宋体" w:cs="宋体" w:hint="eastAsia"/>
                <w:kern w:val="0"/>
                <w:sz w:val="20"/>
                <w:lang w:bidi="ar"/>
              </w:rPr>
              <w:br/>
            </w:r>
            <w:r>
              <w:rPr>
                <w:rFonts w:eastAsia="宋体" w:cs="宋体" w:hint="eastAsia"/>
                <w:kern w:val="0"/>
                <w:sz w:val="20"/>
                <w:lang w:bidi="ar"/>
              </w:rPr>
              <w:t>纠正</w:t>
            </w:r>
          </w:p>
        </w:tc>
        <w:tc>
          <w:tcPr>
            <w:tcW w:w="650" w:type="dxa"/>
            <w:vMerge w:val="restar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widowControl/>
              <w:jc w:val="center"/>
            </w:pPr>
            <w:r>
              <w:rPr>
                <w:rFonts w:eastAsia="宋体" w:cs="宋体" w:hint="eastAsia"/>
                <w:kern w:val="0"/>
                <w:sz w:val="20"/>
                <w:lang w:bidi="ar"/>
              </w:rPr>
              <w:t>其他</w:t>
            </w:r>
            <w:r>
              <w:rPr>
                <w:rFonts w:eastAsia="宋体" w:cs="宋体" w:hint="eastAsia"/>
                <w:kern w:val="0"/>
                <w:sz w:val="20"/>
                <w:lang w:bidi="ar"/>
              </w:rPr>
              <w:br/>
            </w:r>
            <w:r>
              <w:rPr>
                <w:rFonts w:eastAsia="宋体" w:cs="宋体" w:hint="eastAsia"/>
                <w:kern w:val="0"/>
                <w:sz w:val="20"/>
                <w:lang w:bidi="ar"/>
              </w:rPr>
              <w:t>结果</w:t>
            </w:r>
          </w:p>
        </w:tc>
        <w:tc>
          <w:tcPr>
            <w:tcW w:w="650" w:type="dxa"/>
            <w:vMerge w:val="restar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widowControl/>
              <w:jc w:val="center"/>
            </w:pPr>
            <w:r>
              <w:rPr>
                <w:rFonts w:eastAsia="宋体" w:cs="宋体" w:hint="eastAsia"/>
                <w:kern w:val="0"/>
                <w:sz w:val="20"/>
                <w:lang w:bidi="ar"/>
              </w:rPr>
              <w:t>尚未</w:t>
            </w:r>
            <w:r>
              <w:rPr>
                <w:rFonts w:eastAsia="宋体" w:cs="宋体" w:hint="eastAsia"/>
                <w:kern w:val="0"/>
                <w:sz w:val="20"/>
                <w:lang w:bidi="ar"/>
              </w:rPr>
              <w:br/>
            </w:r>
            <w:r>
              <w:rPr>
                <w:rFonts w:eastAsia="宋体" w:cs="宋体" w:hint="eastAsia"/>
                <w:kern w:val="0"/>
                <w:sz w:val="20"/>
                <w:lang w:bidi="ar"/>
              </w:rPr>
              <w:t>审结</w:t>
            </w:r>
          </w:p>
        </w:tc>
        <w:tc>
          <w:tcPr>
            <w:tcW w:w="650" w:type="dxa"/>
            <w:vMerge w:val="restar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widowControl/>
              <w:jc w:val="center"/>
            </w:pPr>
            <w:r>
              <w:rPr>
                <w:rFonts w:eastAsia="宋体" w:cs="宋体" w:hint="eastAsia"/>
                <w:kern w:val="0"/>
                <w:sz w:val="20"/>
                <w:lang w:bidi="ar"/>
              </w:rPr>
              <w:t>总计</w:t>
            </w:r>
          </w:p>
        </w:tc>
        <w:tc>
          <w:tcPr>
            <w:tcW w:w="3248" w:type="dxa"/>
            <w:gridSpan w:val="5"/>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widowControl/>
              <w:jc w:val="center"/>
            </w:pPr>
            <w:r>
              <w:rPr>
                <w:rFonts w:eastAsia="宋体" w:cs="宋体" w:hint="eastAsia"/>
                <w:kern w:val="0"/>
                <w:sz w:val="20"/>
                <w:lang w:bidi="ar"/>
              </w:rPr>
              <w:t>未经复议直接起诉</w:t>
            </w:r>
          </w:p>
        </w:tc>
        <w:tc>
          <w:tcPr>
            <w:tcW w:w="3250" w:type="dxa"/>
            <w:gridSpan w:val="5"/>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widowControl/>
              <w:jc w:val="center"/>
            </w:pPr>
            <w:r>
              <w:rPr>
                <w:rFonts w:eastAsia="宋体" w:cs="宋体" w:hint="eastAsia"/>
                <w:kern w:val="0"/>
                <w:sz w:val="20"/>
                <w:lang w:bidi="ar"/>
              </w:rPr>
              <w:t>复议后起诉</w:t>
            </w:r>
          </w:p>
        </w:tc>
      </w:tr>
      <w:tr w:rsidR="002413B3" w:rsidTr="00320862">
        <w:trPr>
          <w:jc w:val="center"/>
        </w:trPr>
        <w:tc>
          <w:tcPr>
            <w:tcW w:w="650" w:type="dxa"/>
            <w:vMerge/>
            <w:tcBorders>
              <w:top w:val="nil"/>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rPr>
                <w:sz w:val="24"/>
                <w:szCs w:val="24"/>
              </w:rPr>
            </w:pPr>
          </w:p>
        </w:tc>
        <w:tc>
          <w:tcPr>
            <w:tcW w:w="650" w:type="dxa"/>
            <w:vMerge/>
            <w:tcBorders>
              <w:top w:val="nil"/>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rPr>
                <w:sz w:val="24"/>
                <w:szCs w:val="24"/>
              </w:rPr>
            </w:pPr>
          </w:p>
        </w:tc>
        <w:tc>
          <w:tcPr>
            <w:tcW w:w="650" w:type="dxa"/>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rPr>
                <w:sz w:val="24"/>
                <w:szCs w:val="24"/>
              </w:rPr>
            </w:pPr>
          </w:p>
        </w:tc>
        <w:tc>
          <w:tcPr>
            <w:tcW w:w="650" w:type="dxa"/>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rPr>
                <w:sz w:val="24"/>
                <w:szCs w:val="24"/>
              </w:rPr>
            </w:pPr>
          </w:p>
        </w:tc>
        <w:tc>
          <w:tcPr>
            <w:tcW w:w="650" w:type="dxa"/>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rPr>
                <w:sz w:val="24"/>
                <w:szCs w:val="24"/>
              </w:rPr>
            </w:pPr>
          </w:p>
        </w:tc>
        <w:tc>
          <w:tcPr>
            <w:tcW w:w="649" w:type="dxa"/>
            <w:tcBorders>
              <w:top w:val="nil"/>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widowControl/>
              <w:jc w:val="center"/>
            </w:pPr>
            <w:r>
              <w:rPr>
                <w:rFonts w:eastAsia="宋体" w:cs="宋体" w:hint="eastAsia"/>
                <w:kern w:val="0"/>
                <w:sz w:val="20"/>
                <w:lang w:bidi="ar"/>
              </w:rPr>
              <w:t>结果</w:t>
            </w:r>
            <w:r>
              <w:rPr>
                <w:rFonts w:eastAsia="宋体" w:cs="宋体" w:hint="eastAsia"/>
                <w:kern w:val="0"/>
                <w:sz w:val="20"/>
                <w:lang w:bidi="ar"/>
              </w:rPr>
              <w:br/>
            </w:r>
            <w:r>
              <w:rPr>
                <w:rFonts w:eastAsia="宋体" w:cs="宋体" w:hint="eastAsia"/>
                <w:kern w:val="0"/>
                <w:sz w:val="20"/>
                <w:lang w:bidi="ar"/>
              </w:rPr>
              <w:t>维持</w:t>
            </w:r>
          </w:p>
        </w:tc>
        <w:tc>
          <w:tcPr>
            <w:tcW w:w="649" w:type="dxa"/>
            <w:tcBorders>
              <w:top w:val="nil"/>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widowControl/>
              <w:jc w:val="center"/>
            </w:pPr>
            <w:r>
              <w:rPr>
                <w:rFonts w:eastAsia="宋体" w:cs="宋体" w:hint="eastAsia"/>
                <w:kern w:val="0"/>
                <w:sz w:val="20"/>
                <w:lang w:bidi="ar"/>
              </w:rPr>
              <w:t>结果</w:t>
            </w:r>
            <w:r>
              <w:rPr>
                <w:rFonts w:eastAsia="宋体" w:cs="宋体" w:hint="eastAsia"/>
                <w:kern w:val="0"/>
                <w:sz w:val="20"/>
                <w:lang w:bidi="ar"/>
              </w:rPr>
              <w:br/>
            </w:r>
            <w:r>
              <w:rPr>
                <w:rFonts w:eastAsia="宋体" w:cs="宋体" w:hint="eastAsia"/>
                <w:kern w:val="0"/>
                <w:sz w:val="20"/>
                <w:lang w:bidi="ar"/>
              </w:rPr>
              <w:t>纠正</w:t>
            </w:r>
          </w:p>
        </w:tc>
        <w:tc>
          <w:tcPr>
            <w:tcW w:w="65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widowControl/>
              <w:jc w:val="center"/>
            </w:pPr>
            <w:r>
              <w:rPr>
                <w:rFonts w:eastAsia="宋体" w:cs="宋体" w:hint="eastAsia"/>
                <w:kern w:val="0"/>
                <w:sz w:val="20"/>
                <w:lang w:bidi="ar"/>
              </w:rPr>
              <w:t>其他</w:t>
            </w:r>
            <w:r>
              <w:rPr>
                <w:rFonts w:eastAsia="宋体" w:cs="宋体" w:hint="eastAsia"/>
                <w:kern w:val="0"/>
                <w:sz w:val="20"/>
                <w:lang w:bidi="ar"/>
              </w:rPr>
              <w:br/>
            </w:r>
            <w:r>
              <w:rPr>
                <w:rFonts w:eastAsia="宋体" w:cs="宋体" w:hint="eastAsia"/>
                <w:kern w:val="0"/>
                <w:sz w:val="20"/>
                <w:lang w:bidi="ar"/>
              </w:rPr>
              <w:t>结果</w:t>
            </w:r>
          </w:p>
        </w:tc>
        <w:tc>
          <w:tcPr>
            <w:tcW w:w="65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widowControl/>
              <w:jc w:val="center"/>
            </w:pPr>
            <w:r>
              <w:rPr>
                <w:rFonts w:eastAsia="宋体" w:cs="宋体" w:hint="eastAsia"/>
                <w:kern w:val="0"/>
                <w:sz w:val="20"/>
                <w:lang w:bidi="ar"/>
              </w:rPr>
              <w:t>尚未</w:t>
            </w:r>
            <w:r>
              <w:rPr>
                <w:rFonts w:eastAsia="宋体" w:cs="宋体" w:hint="eastAsia"/>
                <w:kern w:val="0"/>
                <w:sz w:val="20"/>
                <w:lang w:bidi="ar"/>
              </w:rPr>
              <w:br/>
            </w:r>
            <w:r>
              <w:rPr>
                <w:rFonts w:eastAsia="宋体" w:cs="宋体" w:hint="eastAsia"/>
                <w:kern w:val="0"/>
                <w:sz w:val="20"/>
                <w:lang w:bidi="ar"/>
              </w:rPr>
              <w:t>审结</w:t>
            </w:r>
          </w:p>
        </w:tc>
        <w:tc>
          <w:tcPr>
            <w:tcW w:w="65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widowControl/>
              <w:jc w:val="center"/>
            </w:pPr>
            <w:r>
              <w:rPr>
                <w:rFonts w:eastAsia="宋体" w:cs="宋体" w:hint="eastAsia"/>
                <w:kern w:val="0"/>
                <w:sz w:val="20"/>
                <w:lang w:bidi="ar"/>
              </w:rPr>
              <w:t>总计</w:t>
            </w:r>
          </w:p>
        </w:tc>
        <w:tc>
          <w:tcPr>
            <w:tcW w:w="65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widowControl/>
              <w:jc w:val="center"/>
            </w:pPr>
            <w:r>
              <w:rPr>
                <w:rFonts w:eastAsia="宋体" w:cs="宋体" w:hint="eastAsia"/>
                <w:kern w:val="0"/>
                <w:sz w:val="20"/>
                <w:lang w:bidi="ar"/>
              </w:rPr>
              <w:t>结果</w:t>
            </w:r>
            <w:r>
              <w:rPr>
                <w:rFonts w:eastAsia="宋体" w:cs="宋体" w:hint="eastAsia"/>
                <w:kern w:val="0"/>
                <w:sz w:val="20"/>
                <w:lang w:bidi="ar"/>
              </w:rPr>
              <w:br/>
            </w:r>
            <w:r>
              <w:rPr>
                <w:rFonts w:eastAsia="宋体" w:cs="宋体" w:hint="eastAsia"/>
                <w:kern w:val="0"/>
                <w:sz w:val="20"/>
                <w:lang w:bidi="ar"/>
              </w:rPr>
              <w:t>维持</w:t>
            </w:r>
          </w:p>
        </w:tc>
        <w:tc>
          <w:tcPr>
            <w:tcW w:w="65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widowControl/>
              <w:jc w:val="center"/>
            </w:pPr>
            <w:r>
              <w:rPr>
                <w:rFonts w:eastAsia="宋体" w:cs="宋体" w:hint="eastAsia"/>
                <w:kern w:val="0"/>
                <w:sz w:val="20"/>
                <w:lang w:bidi="ar"/>
              </w:rPr>
              <w:t>结果</w:t>
            </w:r>
            <w:r>
              <w:rPr>
                <w:rFonts w:eastAsia="宋体" w:cs="宋体" w:hint="eastAsia"/>
                <w:kern w:val="0"/>
                <w:sz w:val="20"/>
                <w:lang w:bidi="ar"/>
              </w:rPr>
              <w:br/>
            </w:r>
            <w:r>
              <w:rPr>
                <w:rFonts w:eastAsia="宋体" w:cs="宋体" w:hint="eastAsia"/>
                <w:kern w:val="0"/>
                <w:sz w:val="20"/>
                <w:lang w:bidi="ar"/>
              </w:rPr>
              <w:t>纠正</w:t>
            </w:r>
          </w:p>
        </w:tc>
        <w:tc>
          <w:tcPr>
            <w:tcW w:w="65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widowControl/>
              <w:jc w:val="center"/>
            </w:pPr>
            <w:r>
              <w:rPr>
                <w:rFonts w:eastAsia="宋体" w:cs="宋体" w:hint="eastAsia"/>
                <w:kern w:val="0"/>
                <w:sz w:val="20"/>
                <w:lang w:bidi="ar"/>
              </w:rPr>
              <w:t>其他</w:t>
            </w:r>
            <w:r>
              <w:rPr>
                <w:rFonts w:eastAsia="宋体" w:cs="宋体" w:hint="eastAsia"/>
                <w:kern w:val="0"/>
                <w:sz w:val="20"/>
                <w:lang w:bidi="ar"/>
              </w:rPr>
              <w:br/>
            </w:r>
            <w:r>
              <w:rPr>
                <w:rFonts w:eastAsia="宋体" w:cs="宋体" w:hint="eastAsia"/>
                <w:kern w:val="0"/>
                <w:sz w:val="20"/>
                <w:lang w:bidi="ar"/>
              </w:rPr>
              <w:t>结果</w:t>
            </w:r>
          </w:p>
        </w:tc>
        <w:tc>
          <w:tcPr>
            <w:tcW w:w="65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widowControl/>
              <w:jc w:val="center"/>
            </w:pPr>
            <w:r>
              <w:rPr>
                <w:rFonts w:eastAsia="宋体" w:cs="宋体" w:hint="eastAsia"/>
                <w:kern w:val="0"/>
                <w:sz w:val="20"/>
                <w:lang w:bidi="ar"/>
              </w:rPr>
              <w:t>尚未</w:t>
            </w:r>
            <w:r>
              <w:rPr>
                <w:rFonts w:eastAsia="宋体" w:cs="宋体" w:hint="eastAsia"/>
                <w:kern w:val="0"/>
                <w:sz w:val="20"/>
                <w:lang w:bidi="ar"/>
              </w:rPr>
              <w:br/>
            </w:r>
            <w:r>
              <w:rPr>
                <w:rFonts w:eastAsia="宋体" w:cs="宋体" w:hint="eastAsia"/>
                <w:kern w:val="0"/>
                <w:sz w:val="20"/>
                <w:lang w:bidi="ar"/>
              </w:rPr>
              <w:t>审结</w:t>
            </w:r>
          </w:p>
        </w:tc>
        <w:tc>
          <w:tcPr>
            <w:tcW w:w="65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widowControl/>
              <w:jc w:val="center"/>
            </w:pPr>
            <w:r>
              <w:rPr>
                <w:rFonts w:eastAsia="宋体" w:cs="宋体" w:hint="eastAsia"/>
                <w:kern w:val="0"/>
                <w:sz w:val="20"/>
                <w:lang w:bidi="ar"/>
              </w:rPr>
              <w:t>总计</w:t>
            </w:r>
          </w:p>
        </w:tc>
      </w:tr>
      <w:tr w:rsidR="002413B3" w:rsidTr="00320862">
        <w:trPr>
          <w:trHeight w:val="672"/>
          <w:jc w:val="center"/>
        </w:trPr>
        <w:tc>
          <w:tcPr>
            <w:tcW w:w="650" w:type="dxa"/>
            <w:tcBorders>
              <w:top w:val="nil"/>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jc w:val="center"/>
            </w:pPr>
            <w:r w:rsidRPr="00447249">
              <w:rPr>
                <w:rFonts w:eastAsia="宋体" w:cs="宋体" w:hint="eastAsia"/>
                <w:kern w:val="0"/>
                <w:sz w:val="20"/>
                <w:lang w:bidi="ar"/>
              </w:rPr>
              <w:t>0</w:t>
            </w:r>
          </w:p>
        </w:tc>
        <w:tc>
          <w:tcPr>
            <w:tcW w:w="650" w:type="dxa"/>
            <w:tcBorders>
              <w:top w:val="nil"/>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jc w:val="center"/>
            </w:pPr>
            <w:r w:rsidRPr="00447249">
              <w:rPr>
                <w:rFonts w:eastAsia="宋体" w:cs="宋体" w:hint="eastAsia"/>
                <w:kern w:val="0"/>
                <w:sz w:val="20"/>
                <w:lang w:bidi="ar"/>
              </w:rPr>
              <w:t>0</w:t>
            </w:r>
          </w:p>
        </w:tc>
        <w:tc>
          <w:tcPr>
            <w:tcW w:w="650" w:type="dxa"/>
            <w:tcBorders>
              <w:top w:val="nil"/>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jc w:val="center"/>
            </w:pPr>
            <w:r w:rsidRPr="00447249">
              <w:rPr>
                <w:rFonts w:eastAsia="宋体" w:cs="宋体" w:hint="eastAsia"/>
                <w:kern w:val="0"/>
                <w:sz w:val="20"/>
                <w:lang w:bidi="ar"/>
              </w:rPr>
              <w:t>0</w:t>
            </w:r>
          </w:p>
        </w:tc>
        <w:tc>
          <w:tcPr>
            <w:tcW w:w="650" w:type="dxa"/>
            <w:tcBorders>
              <w:top w:val="nil"/>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jc w:val="center"/>
            </w:pPr>
            <w:r w:rsidRPr="00447249">
              <w:rPr>
                <w:rFonts w:eastAsia="宋体" w:cs="宋体" w:hint="eastAsia"/>
                <w:kern w:val="0"/>
                <w:sz w:val="20"/>
                <w:lang w:bidi="ar"/>
              </w:rPr>
              <w:t>0</w:t>
            </w:r>
          </w:p>
        </w:tc>
        <w:tc>
          <w:tcPr>
            <w:tcW w:w="650" w:type="dxa"/>
            <w:tcBorders>
              <w:top w:val="nil"/>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jc w:val="center"/>
            </w:pPr>
            <w:r w:rsidRPr="00447249">
              <w:rPr>
                <w:rFonts w:eastAsia="宋体" w:cs="宋体" w:hint="eastAsia"/>
                <w:kern w:val="0"/>
                <w:sz w:val="20"/>
                <w:lang w:bidi="ar"/>
              </w:rPr>
              <w:t>0</w:t>
            </w:r>
          </w:p>
        </w:tc>
        <w:tc>
          <w:tcPr>
            <w:tcW w:w="649" w:type="dxa"/>
            <w:tcBorders>
              <w:top w:val="nil"/>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jc w:val="center"/>
            </w:pPr>
            <w:r w:rsidRPr="00447249">
              <w:rPr>
                <w:rFonts w:eastAsia="宋体" w:cs="宋体" w:hint="eastAsia"/>
                <w:kern w:val="0"/>
                <w:sz w:val="20"/>
                <w:lang w:bidi="ar"/>
              </w:rPr>
              <w:t>0</w:t>
            </w:r>
          </w:p>
        </w:tc>
        <w:tc>
          <w:tcPr>
            <w:tcW w:w="649" w:type="dxa"/>
            <w:tcBorders>
              <w:top w:val="nil"/>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jc w:val="center"/>
            </w:pPr>
            <w:r w:rsidRPr="00447249">
              <w:rPr>
                <w:rFonts w:eastAsia="宋体" w:cs="宋体" w:hint="eastAsia"/>
                <w:kern w:val="0"/>
                <w:sz w:val="20"/>
                <w:lang w:bidi="ar"/>
              </w:rPr>
              <w:t>0</w:t>
            </w:r>
          </w:p>
        </w:tc>
        <w:tc>
          <w:tcPr>
            <w:tcW w:w="650" w:type="dxa"/>
            <w:tcBorders>
              <w:top w:val="nil"/>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jc w:val="center"/>
            </w:pPr>
            <w:r w:rsidRPr="00447249">
              <w:rPr>
                <w:rFonts w:eastAsia="宋体" w:cs="宋体" w:hint="eastAsia"/>
                <w:kern w:val="0"/>
                <w:sz w:val="20"/>
                <w:lang w:bidi="ar"/>
              </w:rPr>
              <w:t>0</w:t>
            </w:r>
          </w:p>
        </w:tc>
        <w:tc>
          <w:tcPr>
            <w:tcW w:w="650" w:type="dxa"/>
            <w:tcBorders>
              <w:top w:val="nil"/>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jc w:val="center"/>
            </w:pPr>
            <w:r w:rsidRPr="00447249">
              <w:rPr>
                <w:rFonts w:eastAsia="宋体" w:cs="宋体" w:hint="eastAsia"/>
                <w:kern w:val="0"/>
                <w:sz w:val="20"/>
                <w:lang w:bidi="ar"/>
              </w:rPr>
              <w:t>0</w:t>
            </w:r>
          </w:p>
        </w:tc>
        <w:tc>
          <w:tcPr>
            <w:tcW w:w="650" w:type="dxa"/>
            <w:tcBorders>
              <w:top w:val="nil"/>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jc w:val="center"/>
            </w:pPr>
            <w:r w:rsidRPr="00447249">
              <w:rPr>
                <w:rFonts w:eastAsia="宋体" w:cs="宋体" w:hint="eastAsia"/>
                <w:kern w:val="0"/>
                <w:sz w:val="20"/>
                <w:lang w:bidi="ar"/>
              </w:rPr>
              <w:t>0</w:t>
            </w:r>
          </w:p>
        </w:tc>
        <w:tc>
          <w:tcPr>
            <w:tcW w:w="650" w:type="dxa"/>
            <w:tcBorders>
              <w:top w:val="nil"/>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jc w:val="center"/>
            </w:pPr>
            <w:r w:rsidRPr="00447249">
              <w:rPr>
                <w:rFonts w:eastAsia="宋体" w:cs="宋体" w:hint="eastAsia"/>
                <w:kern w:val="0"/>
                <w:sz w:val="20"/>
                <w:lang w:bidi="ar"/>
              </w:rPr>
              <w:t>0</w:t>
            </w:r>
          </w:p>
        </w:tc>
        <w:tc>
          <w:tcPr>
            <w:tcW w:w="650" w:type="dxa"/>
            <w:tcBorders>
              <w:top w:val="nil"/>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jc w:val="center"/>
            </w:pPr>
            <w:r w:rsidRPr="00447249">
              <w:rPr>
                <w:rFonts w:eastAsia="宋体" w:cs="宋体" w:hint="eastAsia"/>
                <w:kern w:val="0"/>
                <w:sz w:val="20"/>
                <w:lang w:bidi="ar"/>
              </w:rPr>
              <w:t>0</w:t>
            </w:r>
          </w:p>
        </w:tc>
        <w:tc>
          <w:tcPr>
            <w:tcW w:w="650" w:type="dxa"/>
            <w:tcBorders>
              <w:top w:val="nil"/>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jc w:val="center"/>
            </w:pPr>
            <w:r w:rsidRPr="00447249">
              <w:rPr>
                <w:rFonts w:eastAsia="宋体" w:cs="宋体" w:hint="eastAsia"/>
                <w:kern w:val="0"/>
                <w:sz w:val="20"/>
                <w:lang w:bidi="ar"/>
              </w:rPr>
              <w:t>0</w:t>
            </w:r>
          </w:p>
        </w:tc>
        <w:tc>
          <w:tcPr>
            <w:tcW w:w="650" w:type="dxa"/>
            <w:tcBorders>
              <w:top w:val="nil"/>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jc w:val="center"/>
            </w:pPr>
            <w:r w:rsidRPr="00447249">
              <w:rPr>
                <w:rFonts w:eastAsia="宋体" w:cs="宋体" w:hint="eastAsia"/>
                <w:kern w:val="0"/>
                <w:sz w:val="20"/>
                <w:lang w:bidi="ar"/>
              </w:rPr>
              <w:t>0</w:t>
            </w:r>
          </w:p>
        </w:tc>
        <w:tc>
          <w:tcPr>
            <w:tcW w:w="650" w:type="dxa"/>
            <w:tcBorders>
              <w:top w:val="nil"/>
              <w:left w:val="single" w:sz="8" w:space="0" w:color="auto"/>
              <w:bottom w:val="single" w:sz="8" w:space="0" w:color="auto"/>
              <w:right w:val="single" w:sz="8" w:space="0" w:color="auto"/>
            </w:tcBorders>
            <w:tcMar>
              <w:left w:w="108" w:type="dxa"/>
              <w:right w:w="108" w:type="dxa"/>
            </w:tcMar>
            <w:vAlign w:val="center"/>
          </w:tcPr>
          <w:p w:rsidR="002413B3" w:rsidRDefault="002413B3" w:rsidP="00320862">
            <w:pPr>
              <w:jc w:val="center"/>
            </w:pPr>
            <w:r w:rsidRPr="00447249">
              <w:rPr>
                <w:rFonts w:eastAsia="宋体" w:cs="宋体" w:hint="eastAsia"/>
                <w:kern w:val="0"/>
                <w:sz w:val="20"/>
                <w:lang w:bidi="ar"/>
              </w:rPr>
              <w:t>0</w:t>
            </w:r>
          </w:p>
        </w:tc>
      </w:tr>
    </w:tbl>
    <w:p w:rsidR="00D13C02" w:rsidRDefault="0043196D" w:rsidP="004C6FE5">
      <w:pPr>
        <w:adjustRightInd w:val="0"/>
        <w:snapToGrid w:val="0"/>
        <w:spacing w:line="594" w:lineRule="exact"/>
        <w:ind w:firstLineChars="200" w:firstLine="640"/>
        <w:jc w:val="left"/>
        <w:rPr>
          <w:rFonts w:eastAsia="方正黑体_GBK"/>
          <w:szCs w:val="32"/>
        </w:rPr>
      </w:pPr>
      <w:r>
        <w:rPr>
          <w:rFonts w:eastAsia="方正黑体_GBK"/>
          <w:szCs w:val="32"/>
        </w:rPr>
        <w:t>五、存在的主要问题及改进情况</w:t>
      </w:r>
    </w:p>
    <w:p w:rsidR="00996DCC" w:rsidRDefault="0043196D" w:rsidP="004C6FE5">
      <w:pPr>
        <w:adjustRightInd w:val="0"/>
        <w:snapToGrid w:val="0"/>
        <w:spacing w:line="594" w:lineRule="exact"/>
        <w:ind w:firstLineChars="200" w:firstLine="640"/>
        <w:jc w:val="left"/>
        <w:rPr>
          <w:color w:val="333333"/>
          <w:szCs w:val="32"/>
        </w:rPr>
      </w:pPr>
      <w:r>
        <w:rPr>
          <w:color w:val="333333"/>
          <w:szCs w:val="32"/>
        </w:rPr>
        <w:lastRenderedPageBreak/>
        <w:t>回顾</w:t>
      </w:r>
      <w:r w:rsidR="00FF2476">
        <w:rPr>
          <w:color w:val="333333"/>
          <w:szCs w:val="32"/>
        </w:rPr>
        <w:t>2022</w:t>
      </w:r>
      <w:r>
        <w:rPr>
          <w:color w:val="333333"/>
          <w:szCs w:val="32"/>
        </w:rPr>
        <w:t>年，我镇政府信息公开工作取得了一定的成果，</w:t>
      </w:r>
      <w:r w:rsidR="00D13C02">
        <w:rPr>
          <w:color w:val="333333"/>
          <w:szCs w:val="32"/>
        </w:rPr>
        <w:t>但同时也存在</w:t>
      </w:r>
      <w:r w:rsidR="00D13C02">
        <w:rPr>
          <w:rFonts w:ascii="方正仿宋_GBK" w:hint="eastAsia"/>
          <w:color w:val="333333"/>
          <w:szCs w:val="32"/>
          <w:shd w:val="clear" w:color="auto" w:fill="FFFFFF"/>
        </w:rPr>
        <w:t>个别领域主动公开不够深入</w:t>
      </w:r>
      <w:r w:rsidR="00996DCC">
        <w:rPr>
          <w:rFonts w:ascii="方正仿宋_GBK" w:hint="eastAsia"/>
          <w:color w:val="333333"/>
          <w:szCs w:val="32"/>
          <w:shd w:val="clear" w:color="auto" w:fill="FFFFFF"/>
        </w:rPr>
        <w:t>，</w:t>
      </w:r>
      <w:r w:rsidR="00D13C02">
        <w:rPr>
          <w:rFonts w:ascii="方正仿宋_GBK" w:hint="eastAsia"/>
          <w:color w:val="333333"/>
          <w:szCs w:val="32"/>
          <w:shd w:val="clear" w:color="auto" w:fill="FFFFFF"/>
        </w:rPr>
        <w:t>政策解读还不够全面、多样</w:t>
      </w:r>
      <w:r w:rsidR="00996DCC">
        <w:rPr>
          <w:color w:val="333333"/>
          <w:szCs w:val="32"/>
        </w:rPr>
        <w:t>等不足</w:t>
      </w:r>
      <w:r w:rsidR="00D13C02">
        <w:rPr>
          <w:rFonts w:ascii="方正仿宋_GBK" w:hint="eastAsia"/>
          <w:color w:val="333333"/>
          <w:szCs w:val="32"/>
          <w:shd w:val="clear" w:color="auto" w:fill="FFFFFF"/>
        </w:rPr>
        <w:t>。</w:t>
      </w:r>
      <w:r w:rsidR="00996DCC">
        <w:rPr>
          <w:color w:val="333333"/>
          <w:szCs w:val="32"/>
        </w:rPr>
        <w:t>今后，我们将采取以下措施积极改进。</w:t>
      </w:r>
    </w:p>
    <w:p w:rsidR="00996DCC" w:rsidRDefault="00D13C02" w:rsidP="004C6FE5">
      <w:pPr>
        <w:adjustRightInd w:val="0"/>
        <w:snapToGrid w:val="0"/>
        <w:spacing w:line="594" w:lineRule="exact"/>
        <w:ind w:firstLineChars="200" w:firstLine="640"/>
        <w:jc w:val="left"/>
        <w:rPr>
          <w:rFonts w:ascii="方正仿宋_GBK"/>
          <w:color w:val="333333"/>
          <w:szCs w:val="32"/>
          <w:shd w:val="clear" w:color="auto" w:fill="FFFFFF"/>
        </w:rPr>
      </w:pPr>
      <w:r>
        <w:rPr>
          <w:rFonts w:ascii="方正仿宋_GBK" w:hint="eastAsia"/>
          <w:color w:val="333333"/>
          <w:szCs w:val="32"/>
          <w:shd w:val="clear" w:color="auto" w:fill="FFFFFF"/>
        </w:rPr>
        <w:t>一是完善政务公开</w:t>
      </w:r>
      <w:r w:rsidR="00996DCC">
        <w:rPr>
          <w:rFonts w:ascii="方正仿宋_GBK" w:hint="eastAsia"/>
          <w:color w:val="333333"/>
          <w:szCs w:val="32"/>
          <w:shd w:val="clear" w:color="auto" w:fill="FFFFFF"/>
        </w:rPr>
        <w:t>制度</w:t>
      </w:r>
      <w:r>
        <w:rPr>
          <w:rFonts w:ascii="方正仿宋_GBK" w:hint="eastAsia"/>
          <w:color w:val="333333"/>
          <w:szCs w:val="32"/>
          <w:shd w:val="clear" w:color="auto" w:fill="FFFFFF"/>
        </w:rPr>
        <w:t>。进一步完善政府信息公开规章制度，全面规范政府信息公开目录，规范信息公开流程，把握政务公开规范和标准内容，及时更新目录内容，仔细解读相关政策，方便公众查阅、申请、获取政府信息，切实提升我镇信息公开工作制度化、规范化、标准化。</w:t>
      </w:r>
    </w:p>
    <w:p w:rsidR="00D13C02" w:rsidRDefault="00D13C02" w:rsidP="004C6FE5">
      <w:pPr>
        <w:adjustRightInd w:val="0"/>
        <w:snapToGrid w:val="0"/>
        <w:spacing w:line="594" w:lineRule="exact"/>
        <w:ind w:firstLineChars="200" w:firstLine="640"/>
        <w:jc w:val="left"/>
        <w:rPr>
          <w:color w:val="333333"/>
          <w:szCs w:val="32"/>
        </w:rPr>
      </w:pPr>
      <w:r>
        <w:rPr>
          <w:rFonts w:ascii="方正仿宋_GBK" w:hint="eastAsia"/>
          <w:color w:val="333333"/>
          <w:szCs w:val="32"/>
          <w:shd w:val="clear" w:color="auto" w:fill="FFFFFF"/>
        </w:rPr>
        <w:t>二是丰富政策解读方式</w:t>
      </w:r>
      <w:r w:rsidR="00996DCC">
        <w:rPr>
          <w:rFonts w:ascii="方正仿宋_GBK" w:hint="eastAsia"/>
          <w:color w:val="333333"/>
          <w:szCs w:val="32"/>
          <w:shd w:val="clear" w:color="auto" w:fill="FFFFFF"/>
        </w:rPr>
        <w:t>。</w:t>
      </w:r>
      <w:r>
        <w:rPr>
          <w:rFonts w:ascii="方正仿宋_GBK" w:hint="eastAsia"/>
          <w:color w:val="333333"/>
          <w:szCs w:val="32"/>
          <w:shd w:val="clear" w:color="auto" w:fill="FFFFFF"/>
        </w:rPr>
        <w:t>多采用图文、视频、动画等多形式相结合的方式满足群众获悉政府信息的需求，达到群众喜闻乐见的效果</w:t>
      </w:r>
      <w:r w:rsidR="00996DCC">
        <w:rPr>
          <w:rFonts w:ascii="方正仿宋_GBK" w:hint="eastAsia"/>
          <w:color w:val="333333"/>
          <w:szCs w:val="32"/>
          <w:shd w:val="clear" w:color="auto" w:fill="FFFFFF"/>
        </w:rPr>
        <w:t>。</w:t>
      </w:r>
    </w:p>
    <w:p w:rsidR="00E1241E" w:rsidRDefault="0043196D" w:rsidP="004C6FE5">
      <w:pPr>
        <w:adjustRightInd w:val="0"/>
        <w:snapToGrid w:val="0"/>
        <w:spacing w:line="594" w:lineRule="exact"/>
        <w:ind w:firstLineChars="200" w:firstLine="640"/>
        <w:jc w:val="left"/>
        <w:rPr>
          <w:rFonts w:eastAsia="方正黑体_GBK"/>
          <w:szCs w:val="32"/>
        </w:rPr>
      </w:pPr>
      <w:r>
        <w:rPr>
          <w:rFonts w:eastAsia="方正黑体_GBK"/>
          <w:szCs w:val="32"/>
        </w:rPr>
        <w:t>六、其他需要报告的事项</w:t>
      </w:r>
    </w:p>
    <w:p w:rsidR="00E1241E" w:rsidRDefault="0043196D" w:rsidP="004C6FE5">
      <w:pPr>
        <w:adjustRightInd w:val="0"/>
        <w:snapToGrid w:val="0"/>
        <w:spacing w:line="594" w:lineRule="exact"/>
        <w:ind w:firstLineChars="200" w:firstLine="640"/>
        <w:jc w:val="left"/>
        <w:rPr>
          <w:rFonts w:hint="eastAsia"/>
          <w:color w:val="333333"/>
          <w:szCs w:val="32"/>
          <w:shd w:val="clear" w:color="auto" w:fill="FFFFFF"/>
        </w:rPr>
      </w:pPr>
      <w:r>
        <w:rPr>
          <w:color w:val="333333"/>
          <w:szCs w:val="32"/>
          <w:shd w:val="clear" w:color="auto" w:fill="FFFFFF"/>
        </w:rPr>
        <w:t>无其他需要报告的事项。</w:t>
      </w:r>
    </w:p>
    <w:p w:rsidR="007359FD" w:rsidRDefault="007359FD" w:rsidP="007359FD">
      <w:pPr>
        <w:pStyle w:val="a0"/>
        <w:rPr>
          <w:rFonts w:hint="eastAsia"/>
        </w:rPr>
      </w:pPr>
      <w:bookmarkStart w:id="0" w:name="_GoBack"/>
      <w:bookmarkEnd w:id="0"/>
    </w:p>
    <w:p w:rsidR="007359FD" w:rsidRPr="007359FD" w:rsidRDefault="007359FD" w:rsidP="007359FD">
      <w:pPr>
        <w:pStyle w:val="a0"/>
      </w:pPr>
    </w:p>
    <w:p w:rsidR="00E1241E" w:rsidRDefault="0043196D" w:rsidP="004C6FE5">
      <w:pPr>
        <w:pStyle w:val="a0"/>
        <w:adjustRightInd w:val="0"/>
        <w:snapToGrid w:val="0"/>
        <w:spacing w:after="0" w:line="594" w:lineRule="exact"/>
        <w:ind w:firstLineChars="1450" w:firstLine="4640"/>
        <w:jc w:val="left"/>
      </w:pPr>
      <w:r>
        <w:t>重庆市大足区拾万镇人民政府</w:t>
      </w:r>
    </w:p>
    <w:p w:rsidR="00E1241E" w:rsidRDefault="0043196D" w:rsidP="004C6FE5">
      <w:pPr>
        <w:pStyle w:val="a0"/>
        <w:adjustRightInd w:val="0"/>
        <w:snapToGrid w:val="0"/>
        <w:spacing w:after="0" w:line="594" w:lineRule="exact"/>
        <w:ind w:firstLineChars="1700" w:firstLine="5440"/>
        <w:jc w:val="left"/>
      </w:pPr>
      <w:r>
        <w:t>202</w:t>
      </w:r>
      <w:r w:rsidR="00746F95">
        <w:rPr>
          <w:rFonts w:hint="eastAsia"/>
        </w:rPr>
        <w:t>3</w:t>
      </w:r>
      <w:r>
        <w:t>年</w:t>
      </w:r>
      <w:r>
        <w:t>1</w:t>
      </w:r>
      <w:r>
        <w:t>月</w:t>
      </w:r>
      <w:r w:rsidR="00746F95">
        <w:rPr>
          <w:rFonts w:hint="eastAsia"/>
        </w:rPr>
        <w:t>6</w:t>
      </w:r>
      <w:r>
        <w:t>日</w:t>
      </w:r>
    </w:p>
    <w:sectPr w:rsidR="00E1241E">
      <w:footerReference w:type="default" r:id="rId9"/>
      <w:pgSz w:w="11906" w:h="16838"/>
      <w:pgMar w:top="1984" w:right="1446" w:bottom="1644" w:left="1446"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5142" w:rsidRDefault="000C5142">
      <w:r>
        <w:separator/>
      </w:r>
    </w:p>
  </w:endnote>
  <w:endnote w:type="continuationSeparator" w:id="0">
    <w:p w:rsidR="000C5142" w:rsidRDefault="000C51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楷体_GBK">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241E" w:rsidRDefault="0043196D">
    <w:pPr>
      <w:pStyle w:val="a5"/>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E1241E" w:rsidRDefault="0043196D">
                          <w:pPr>
                            <w:pStyle w:val="a5"/>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7359FD">
                            <w:rPr>
                              <w:rFonts w:ascii="宋体" w:eastAsia="宋体" w:hAnsi="宋体" w:cs="宋体"/>
                              <w:noProof/>
                              <w:sz w:val="28"/>
                              <w:szCs w:val="28"/>
                            </w:rPr>
                            <w:t>5</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" filled="f" fillcolor="white [3201]" stroked="f" strokeweight=".5pt">
              <v:textbox style="mso-fit-shape-to-text:t" inset="0,0,0,0">
                <w:txbxContent>
                  <w:p w:rsidR="00E1241E" w:rsidRDefault="0043196D">
                    <w:pPr>
                      <w:pStyle w:val="a5"/>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7359FD">
                      <w:rPr>
                        <w:rFonts w:ascii="宋体" w:eastAsia="宋体" w:hAnsi="宋体" w:cs="宋体"/>
                        <w:noProof/>
                        <w:sz w:val="28"/>
                        <w:szCs w:val="28"/>
                      </w:rPr>
                      <w:t>5</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5142" w:rsidRDefault="000C5142">
      <w:r>
        <w:separator/>
      </w:r>
    </w:p>
  </w:footnote>
  <w:footnote w:type="continuationSeparator" w:id="0">
    <w:p w:rsidR="000C5142" w:rsidRDefault="000C514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F6EC5A9"/>
    <w:multiLevelType w:val="singleLevel"/>
    <w:tmpl w:val="BF6EC5A9"/>
    <w:lvl w:ilvl="0">
      <w:start w:val="1"/>
      <w:numFmt w:val="chineseCounting"/>
      <w:suff w:val="nothing"/>
      <w:lvlText w:val="%1、"/>
      <w:lvlJc w:val="left"/>
      <w:pPr>
        <w:ind w:left="-640"/>
      </w:pPr>
      <w:rPr>
        <w:rFonts w:hint="eastAsia"/>
        <w:lang w:val="en-US"/>
      </w:rPr>
    </w:lvl>
  </w:abstractNum>
  <w:abstractNum w:abstractNumId="1">
    <w:nsid w:val="2BAE64C1"/>
    <w:multiLevelType w:val="hybridMultilevel"/>
    <w:tmpl w:val="2842D87C"/>
    <w:lvl w:ilvl="0" w:tplc="ED06854C">
      <w:start w:val="1"/>
      <w:numFmt w:val="japaneseCounting"/>
      <w:lvlText w:val="%1、"/>
      <w:lvlJc w:val="left"/>
      <w:pPr>
        <w:ind w:left="920" w:hanging="720"/>
      </w:pPr>
      <w:rPr>
        <w:rFonts w:hint="default"/>
      </w:rPr>
    </w:lvl>
    <w:lvl w:ilvl="1" w:tplc="04090019" w:tentative="1">
      <w:start w:val="1"/>
      <w:numFmt w:val="lowerLetter"/>
      <w:lvlText w:val="%2)"/>
      <w:lvlJc w:val="left"/>
      <w:pPr>
        <w:ind w:left="1040" w:hanging="420"/>
      </w:pPr>
    </w:lvl>
    <w:lvl w:ilvl="2" w:tplc="0409001B" w:tentative="1">
      <w:start w:val="1"/>
      <w:numFmt w:val="lowerRoman"/>
      <w:lvlText w:val="%3."/>
      <w:lvlJc w:val="right"/>
      <w:pPr>
        <w:ind w:left="1460" w:hanging="420"/>
      </w:pPr>
    </w:lvl>
    <w:lvl w:ilvl="3" w:tplc="0409000F" w:tentative="1">
      <w:start w:val="1"/>
      <w:numFmt w:val="decimal"/>
      <w:lvlText w:val="%4."/>
      <w:lvlJc w:val="left"/>
      <w:pPr>
        <w:ind w:left="1880" w:hanging="420"/>
      </w:pPr>
    </w:lvl>
    <w:lvl w:ilvl="4" w:tplc="04090019" w:tentative="1">
      <w:start w:val="1"/>
      <w:numFmt w:val="lowerLetter"/>
      <w:lvlText w:val="%5)"/>
      <w:lvlJc w:val="left"/>
      <w:pPr>
        <w:ind w:left="2300" w:hanging="420"/>
      </w:pPr>
    </w:lvl>
    <w:lvl w:ilvl="5" w:tplc="0409001B" w:tentative="1">
      <w:start w:val="1"/>
      <w:numFmt w:val="lowerRoman"/>
      <w:lvlText w:val="%6."/>
      <w:lvlJc w:val="right"/>
      <w:pPr>
        <w:ind w:left="2720" w:hanging="420"/>
      </w:pPr>
    </w:lvl>
    <w:lvl w:ilvl="6" w:tplc="0409000F" w:tentative="1">
      <w:start w:val="1"/>
      <w:numFmt w:val="decimal"/>
      <w:lvlText w:val="%7."/>
      <w:lvlJc w:val="left"/>
      <w:pPr>
        <w:ind w:left="3140" w:hanging="420"/>
      </w:pPr>
    </w:lvl>
    <w:lvl w:ilvl="7" w:tplc="04090019" w:tentative="1">
      <w:start w:val="1"/>
      <w:numFmt w:val="lowerLetter"/>
      <w:lvlText w:val="%8)"/>
      <w:lvlJc w:val="left"/>
      <w:pPr>
        <w:ind w:left="3560" w:hanging="420"/>
      </w:pPr>
    </w:lvl>
    <w:lvl w:ilvl="8" w:tplc="0409001B" w:tentative="1">
      <w:start w:val="1"/>
      <w:numFmt w:val="lowerRoman"/>
      <w:lvlText w:val="%9."/>
      <w:lvlJc w:val="right"/>
      <w:pPr>
        <w:ind w:left="39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E0YTQzMjkzMWIxNTNiNThjOTZjZjA0YmYyMTYzYzUifQ=="/>
  </w:docVars>
  <w:rsids>
    <w:rsidRoot w:val="006675C8"/>
    <w:rsid w:val="000C5142"/>
    <w:rsid w:val="00177777"/>
    <w:rsid w:val="002413B3"/>
    <w:rsid w:val="00246130"/>
    <w:rsid w:val="00254F79"/>
    <w:rsid w:val="002E6F78"/>
    <w:rsid w:val="0035148E"/>
    <w:rsid w:val="0043196D"/>
    <w:rsid w:val="0043779B"/>
    <w:rsid w:val="004A2D91"/>
    <w:rsid w:val="004C6FE5"/>
    <w:rsid w:val="005317D7"/>
    <w:rsid w:val="006675C8"/>
    <w:rsid w:val="006C2E1A"/>
    <w:rsid w:val="006D4DC9"/>
    <w:rsid w:val="007359FD"/>
    <w:rsid w:val="00746F95"/>
    <w:rsid w:val="007A25CD"/>
    <w:rsid w:val="007D4B21"/>
    <w:rsid w:val="008308D8"/>
    <w:rsid w:val="008D2DC6"/>
    <w:rsid w:val="00996DCC"/>
    <w:rsid w:val="009B72F2"/>
    <w:rsid w:val="00A83427"/>
    <w:rsid w:val="00B10DE1"/>
    <w:rsid w:val="00B371DE"/>
    <w:rsid w:val="00BA18FC"/>
    <w:rsid w:val="00C137C8"/>
    <w:rsid w:val="00C65C2C"/>
    <w:rsid w:val="00C83F5B"/>
    <w:rsid w:val="00C85EB8"/>
    <w:rsid w:val="00D13C02"/>
    <w:rsid w:val="00D417DD"/>
    <w:rsid w:val="00D72AD1"/>
    <w:rsid w:val="00DA4E61"/>
    <w:rsid w:val="00E1241E"/>
    <w:rsid w:val="00F17122"/>
    <w:rsid w:val="00F2243C"/>
    <w:rsid w:val="00FF2476"/>
    <w:rsid w:val="21B9615A"/>
    <w:rsid w:val="561960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imes New Roman" w:eastAsia="方正仿宋_GBK" w:hAnsi="Times New Roman" w:cs="Times New Roman"/>
      <w:kern w:val="2"/>
      <w:sz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semiHidden/>
    <w:unhideWhenUsed/>
    <w:pPr>
      <w:spacing w:after="120"/>
    </w:p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jc w:val="left"/>
    </w:pPr>
    <w:rPr>
      <w:rFonts w:ascii="宋体" w:eastAsia="宋体" w:hAnsi="宋体" w:cs="宋体"/>
      <w:kern w:val="0"/>
      <w:sz w:val="24"/>
      <w:szCs w:val="24"/>
    </w:rPr>
  </w:style>
  <w:style w:type="character" w:customStyle="1" w:styleId="Char2">
    <w:name w:val="页眉 Char"/>
    <w:basedOn w:val="a1"/>
    <w:link w:val="a6"/>
    <w:uiPriority w:val="99"/>
    <w:rPr>
      <w:sz w:val="18"/>
      <w:szCs w:val="18"/>
    </w:rPr>
  </w:style>
  <w:style w:type="character" w:customStyle="1" w:styleId="Char1">
    <w:name w:val="页脚 Char"/>
    <w:basedOn w:val="a1"/>
    <w:link w:val="a5"/>
    <w:uiPriority w:val="99"/>
    <w:rPr>
      <w:sz w:val="18"/>
      <w:szCs w:val="18"/>
    </w:rPr>
  </w:style>
  <w:style w:type="character" w:customStyle="1" w:styleId="Char">
    <w:name w:val="正文文本 Char"/>
    <w:basedOn w:val="a1"/>
    <w:link w:val="a0"/>
    <w:uiPriority w:val="99"/>
    <w:semiHidden/>
    <w:rPr>
      <w:rFonts w:ascii="Times New Roman" w:eastAsia="方正仿宋_GBK" w:hAnsi="Times New Roman" w:cs="Times New Roman"/>
      <w:sz w:val="32"/>
      <w:szCs w:val="20"/>
    </w:rPr>
  </w:style>
  <w:style w:type="character" w:customStyle="1" w:styleId="Char0">
    <w:name w:val="批注框文本 Char"/>
    <w:basedOn w:val="a1"/>
    <w:link w:val="a4"/>
    <w:uiPriority w:val="99"/>
    <w:semiHidden/>
    <w:rPr>
      <w:rFonts w:ascii="Times New Roman" w:eastAsia="方正仿宋_GBK" w:hAnsi="Times New Roman" w:cs="Times New Roman"/>
      <w:sz w:val="18"/>
      <w:szCs w:val="18"/>
    </w:rPr>
  </w:style>
  <w:style w:type="paragraph" w:styleId="a8">
    <w:name w:val="List Paragraph"/>
    <w:basedOn w:val="a"/>
    <w:uiPriority w:val="99"/>
    <w:unhideWhenUsed/>
    <w:rsid w:val="00B371DE"/>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imes New Roman" w:eastAsia="方正仿宋_GBK" w:hAnsi="Times New Roman" w:cs="Times New Roman"/>
      <w:kern w:val="2"/>
      <w:sz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semiHidden/>
    <w:unhideWhenUsed/>
    <w:pPr>
      <w:spacing w:after="120"/>
    </w:p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jc w:val="left"/>
    </w:pPr>
    <w:rPr>
      <w:rFonts w:ascii="宋体" w:eastAsia="宋体" w:hAnsi="宋体" w:cs="宋体"/>
      <w:kern w:val="0"/>
      <w:sz w:val="24"/>
      <w:szCs w:val="24"/>
    </w:rPr>
  </w:style>
  <w:style w:type="character" w:customStyle="1" w:styleId="Char2">
    <w:name w:val="页眉 Char"/>
    <w:basedOn w:val="a1"/>
    <w:link w:val="a6"/>
    <w:uiPriority w:val="99"/>
    <w:rPr>
      <w:sz w:val="18"/>
      <w:szCs w:val="18"/>
    </w:rPr>
  </w:style>
  <w:style w:type="character" w:customStyle="1" w:styleId="Char1">
    <w:name w:val="页脚 Char"/>
    <w:basedOn w:val="a1"/>
    <w:link w:val="a5"/>
    <w:uiPriority w:val="99"/>
    <w:rPr>
      <w:sz w:val="18"/>
      <w:szCs w:val="18"/>
    </w:rPr>
  </w:style>
  <w:style w:type="character" w:customStyle="1" w:styleId="Char">
    <w:name w:val="正文文本 Char"/>
    <w:basedOn w:val="a1"/>
    <w:link w:val="a0"/>
    <w:uiPriority w:val="99"/>
    <w:semiHidden/>
    <w:rPr>
      <w:rFonts w:ascii="Times New Roman" w:eastAsia="方正仿宋_GBK" w:hAnsi="Times New Roman" w:cs="Times New Roman"/>
      <w:sz w:val="32"/>
      <w:szCs w:val="20"/>
    </w:rPr>
  </w:style>
  <w:style w:type="character" w:customStyle="1" w:styleId="Char0">
    <w:name w:val="批注框文本 Char"/>
    <w:basedOn w:val="a1"/>
    <w:link w:val="a4"/>
    <w:uiPriority w:val="99"/>
    <w:semiHidden/>
    <w:rPr>
      <w:rFonts w:ascii="Times New Roman" w:eastAsia="方正仿宋_GBK" w:hAnsi="Times New Roman" w:cs="Times New Roman"/>
      <w:sz w:val="18"/>
      <w:szCs w:val="18"/>
    </w:rPr>
  </w:style>
  <w:style w:type="paragraph" w:styleId="a8">
    <w:name w:val="List Paragraph"/>
    <w:basedOn w:val="a"/>
    <w:uiPriority w:val="99"/>
    <w:unhideWhenUsed/>
    <w:rsid w:val="00B371D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5072584">
      <w:bodyDiv w:val="1"/>
      <w:marLeft w:val="0"/>
      <w:marRight w:val="0"/>
      <w:marTop w:val="0"/>
      <w:marBottom w:val="0"/>
      <w:divBdr>
        <w:top w:val="none" w:sz="0" w:space="0" w:color="auto"/>
        <w:left w:val="none" w:sz="0" w:space="0" w:color="auto"/>
        <w:bottom w:val="none" w:sz="0" w:space="0" w:color="auto"/>
        <w:right w:val="none" w:sz="0" w:space="0" w:color="auto"/>
      </w:divBdr>
    </w:div>
    <w:div w:id="1438797415">
      <w:bodyDiv w:val="1"/>
      <w:marLeft w:val="0"/>
      <w:marRight w:val="0"/>
      <w:marTop w:val="0"/>
      <w:marBottom w:val="0"/>
      <w:divBdr>
        <w:top w:val="none" w:sz="0" w:space="0" w:color="auto"/>
        <w:left w:val="none" w:sz="0" w:space="0" w:color="auto"/>
        <w:bottom w:val="none" w:sz="0" w:space="0" w:color="auto"/>
        <w:right w:val="none" w:sz="0" w:space="0" w:color="auto"/>
      </w:divBdr>
    </w:div>
    <w:div w:id="15119898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417</Words>
  <Characters>2380</Characters>
  <Application>Microsoft Office Word</Application>
  <DocSecurity>0</DocSecurity>
  <Lines>19</Lines>
  <Paragraphs>5</Paragraphs>
  <ScaleCrop>false</ScaleCrop>
  <Company>Microsoft</Company>
  <LinksUpToDate>false</LinksUpToDate>
  <CharactersWithSpaces>2792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18</cp:revision>
  <cp:lastPrinted>2023-01-06T07:06:00Z</cp:lastPrinted>
  <dcterms:created xsi:type="dcterms:W3CDTF">2022-01-07T01:29:00Z</dcterms:created>
  <dcterms:modified xsi:type="dcterms:W3CDTF">2023-01-06T07:06:00Z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0D71D644D3F64CAA84C7E877F8AA40A1</vt:lpwstr>
  </property>
</Properties>
</file>