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33D" w:rsidRPr="006C1870" w:rsidRDefault="007E633D" w:rsidP="007E633D">
      <w:pPr>
        <w:snapToGrid w:val="0"/>
        <w:spacing w:line="360" w:lineRule="auto"/>
        <w:jc w:val="center"/>
        <w:rPr>
          <w:rFonts w:eastAsia="仿宋_GB2312"/>
          <w:sz w:val="28"/>
          <w:szCs w:val="28"/>
        </w:rPr>
      </w:pPr>
    </w:p>
    <w:p w:rsidR="007E633D" w:rsidRPr="006C1870" w:rsidRDefault="007E633D" w:rsidP="007E633D">
      <w:pPr>
        <w:snapToGrid w:val="0"/>
        <w:spacing w:line="360" w:lineRule="auto"/>
        <w:jc w:val="center"/>
        <w:rPr>
          <w:rFonts w:eastAsia="仿宋_GB2312"/>
          <w:sz w:val="28"/>
          <w:szCs w:val="28"/>
        </w:rPr>
      </w:pPr>
    </w:p>
    <w:p w:rsidR="007E633D" w:rsidRPr="00F53B69" w:rsidRDefault="00A73DED" w:rsidP="007E633D">
      <w:pPr>
        <w:snapToGrid w:val="0"/>
        <w:spacing w:line="360" w:lineRule="auto"/>
        <w:jc w:val="center"/>
        <w:rPr>
          <w:rFonts w:eastAsia="仿宋_GB2312"/>
          <w:sz w:val="28"/>
          <w:szCs w:val="28"/>
        </w:rPr>
      </w:pPr>
      <w:r>
        <w:rPr>
          <w:rFonts w:eastAsia="仿宋_GB2312"/>
          <w:noProof/>
          <w:sz w:val="32"/>
          <w:szCs w:val="3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22.95pt;margin-top:11.3pt;width:394pt;height:45.35pt;z-index:251663360" fillcolor="red" strokecolor="red">
            <v:shadow color="#868686"/>
            <v:textpath style="font-family:&quot;方正小标宋_GBK&quot;;v-text-spacing:1.5" trim="t" fitpath="t" string="重 庆 市 民 政 局"/>
          </v:shape>
        </w:pict>
      </w:r>
    </w:p>
    <w:p w:rsidR="007E633D" w:rsidRDefault="007E633D" w:rsidP="007E633D">
      <w:pPr>
        <w:snapToGrid w:val="0"/>
        <w:spacing w:line="360" w:lineRule="auto"/>
        <w:jc w:val="center"/>
        <w:rPr>
          <w:rFonts w:eastAsia="仿宋_GB2312"/>
          <w:sz w:val="32"/>
          <w:szCs w:val="32"/>
        </w:rPr>
      </w:pPr>
    </w:p>
    <w:p w:rsidR="007E633D" w:rsidRDefault="00A73DED" w:rsidP="007E633D">
      <w:pPr>
        <w:snapToGrid w:val="0"/>
        <w:spacing w:line="360" w:lineRule="auto"/>
        <w:jc w:val="center"/>
        <w:rPr>
          <w:rFonts w:eastAsia="仿宋_GB2312"/>
          <w:sz w:val="32"/>
          <w:szCs w:val="32"/>
        </w:rPr>
      </w:pPr>
      <w:r>
        <w:rPr>
          <w:rFonts w:eastAsia="仿宋_GB2312"/>
          <w:noProof/>
          <w:sz w:val="32"/>
          <w:szCs w:val="32"/>
        </w:rPr>
        <w:pict>
          <v:shape id="_x0000_s1031" type="#_x0000_t136" style="position:absolute;left:0;text-align:left;margin-left:22.95pt;margin-top:15.35pt;width:394pt;height:45.35pt;z-index:251665408" fillcolor="red" strokecolor="red">
            <v:shadow color="#868686"/>
            <v:textpath style="font-family:&quot;方正小标宋_GBK&quot;;v-text-spacing:1.5" trim="t" fitpath="t" string="重 庆 市 财 政 局"/>
          </v:shape>
        </w:pict>
      </w:r>
    </w:p>
    <w:p w:rsidR="007E633D" w:rsidRDefault="007E633D" w:rsidP="007E633D">
      <w:pPr>
        <w:snapToGrid w:val="0"/>
        <w:spacing w:line="360" w:lineRule="auto"/>
        <w:jc w:val="center"/>
        <w:rPr>
          <w:rFonts w:eastAsia="仿宋_GB2312"/>
          <w:sz w:val="32"/>
          <w:szCs w:val="32"/>
        </w:rPr>
      </w:pPr>
    </w:p>
    <w:p w:rsidR="007E633D" w:rsidRDefault="007E633D" w:rsidP="007E633D">
      <w:pPr>
        <w:snapToGrid w:val="0"/>
        <w:spacing w:line="360" w:lineRule="auto"/>
        <w:jc w:val="center"/>
        <w:rPr>
          <w:rFonts w:eastAsia="仿宋_GB2312"/>
          <w:sz w:val="32"/>
          <w:szCs w:val="32"/>
        </w:rPr>
      </w:pPr>
    </w:p>
    <w:p w:rsidR="007E633D" w:rsidRPr="006C1870" w:rsidRDefault="007E633D" w:rsidP="007E633D">
      <w:pPr>
        <w:snapToGrid w:val="0"/>
        <w:jc w:val="center"/>
        <w:rPr>
          <w:rFonts w:eastAsia="仿宋_GB2312"/>
          <w:sz w:val="28"/>
          <w:szCs w:val="28"/>
        </w:rPr>
      </w:pPr>
    </w:p>
    <w:p w:rsidR="007E633D" w:rsidRPr="006958F7" w:rsidRDefault="00A73DED" w:rsidP="007E633D">
      <w:pPr>
        <w:snapToGrid w:val="0"/>
        <w:spacing w:line="578" w:lineRule="exact"/>
        <w:jc w:val="center"/>
        <w:rPr>
          <w:rFonts w:eastAsia="方正仿宋_GBK"/>
          <w:sz w:val="32"/>
          <w:szCs w:val="32"/>
        </w:rPr>
      </w:pPr>
      <w:r>
        <w:rPr>
          <w:rFonts w:eastAsia="方正仿宋_GBK"/>
          <w:sz w:val="32"/>
          <w:szCs w:val="32"/>
        </w:rPr>
        <w:t>渝民</w:t>
      </w:r>
      <w:r w:rsidR="007E633D" w:rsidRPr="006958F7">
        <w:rPr>
          <w:rFonts w:eastAsia="方正仿宋_GBK"/>
          <w:sz w:val="32"/>
          <w:szCs w:val="32"/>
        </w:rPr>
        <w:t>〔</w:t>
      </w:r>
      <w:r w:rsidR="007E633D">
        <w:rPr>
          <w:rFonts w:eastAsia="方正仿宋_GBK"/>
          <w:sz w:val="32"/>
          <w:szCs w:val="32"/>
        </w:rPr>
        <w:t>20</w:t>
      </w:r>
      <w:r>
        <w:rPr>
          <w:rFonts w:eastAsia="方正仿宋_GBK" w:hint="eastAsia"/>
          <w:sz w:val="32"/>
          <w:szCs w:val="32"/>
        </w:rPr>
        <w:t>22</w:t>
      </w:r>
      <w:r w:rsidR="007E633D" w:rsidRPr="006958F7">
        <w:rPr>
          <w:rFonts w:eastAsia="方正仿宋_GBK"/>
          <w:sz w:val="32"/>
          <w:szCs w:val="32"/>
        </w:rPr>
        <w:t>〕</w:t>
      </w:r>
      <w:r>
        <w:rPr>
          <w:rFonts w:eastAsia="方正仿宋_GBK" w:hint="eastAsia"/>
          <w:sz w:val="32"/>
          <w:szCs w:val="32"/>
        </w:rPr>
        <w:t>187</w:t>
      </w:r>
      <w:r w:rsidR="007E633D" w:rsidRPr="006958F7">
        <w:rPr>
          <w:rFonts w:eastAsia="方正仿宋_GBK"/>
          <w:sz w:val="32"/>
          <w:szCs w:val="32"/>
        </w:rPr>
        <w:t>号</w:t>
      </w:r>
    </w:p>
    <w:p w:rsidR="007E633D" w:rsidRDefault="00A73DED" w:rsidP="007E633D">
      <w:pPr>
        <w:snapToGrid w:val="0"/>
        <w:spacing w:line="578" w:lineRule="exact"/>
        <w:jc w:val="center"/>
        <w:rPr>
          <w:rFonts w:eastAsia="仿宋_GB2312"/>
          <w:sz w:val="32"/>
          <w:szCs w:val="32"/>
        </w:rPr>
      </w:pPr>
      <w:r>
        <w:rPr>
          <w:rFonts w:eastAsia="仿宋_GB2312"/>
          <w:noProof/>
          <w:sz w:val="32"/>
          <w:szCs w:val="32"/>
        </w:rPr>
        <w:pict>
          <v:line id="_x0000_s1030" style="position:absolute;left:0;text-align:left;z-index:251664384" from="-2.25pt,12.1pt" to="438.75pt,12.1pt" strokecolor="red" strokeweight="1.5pt"/>
        </w:pict>
      </w:r>
    </w:p>
    <w:p w:rsidR="007E633D" w:rsidRDefault="007E633D" w:rsidP="007E633D">
      <w:pPr>
        <w:snapToGrid w:val="0"/>
        <w:spacing w:line="578" w:lineRule="exact"/>
        <w:jc w:val="center"/>
        <w:rPr>
          <w:rFonts w:eastAsia="仿宋_GB2312"/>
          <w:sz w:val="32"/>
          <w:szCs w:val="32"/>
        </w:rPr>
      </w:pPr>
    </w:p>
    <w:p w:rsidR="00A73DED" w:rsidRPr="00A73DED" w:rsidRDefault="00A73DED" w:rsidP="00A73DED">
      <w:pPr>
        <w:adjustRightInd w:val="0"/>
        <w:spacing w:line="520" w:lineRule="exact"/>
        <w:jc w:val="center"/>
        <w:rPr>
          <w:rFonts w:ascii="方正小标宋_GBK" w:eastAsia="方正小标宋_GBK" w:hint="eastAsia"/>
          <w:sz w:val="44"/>
          <w:szCs w:val="44"/>
        </w:rPr>
      </w:pPr>
      <w:r w:rsidRPr="00A73DED">
        <w:rPr>
          <w:rFonts w:ascii="方正小标宋_GBK" w:eastAsia="方正小标宋_GBK" w:hint="eastAsia"/>
          <w:sz w:val="44"/>
          <w:szCs w:val="44"/>
        </w:rPr>
        <w:t>重庆市民政局  重庆市财政局</w:t>
      </w:r>
    </w:p>
    <w:p w:rsidR="00A73DED" w:rsidRPr="00A73DED" w:rsidRDefault="00A73DED" w:rsidP="00A73DED">
      <w:pPr>
        <w:adjustRightInd w:val="0"/>
        <w:spacing w:line="520" w:lineRule="exact"/>
        <w:jc w:val="center"/>
        <w:rPr>
          <w:rFonts w:ascii="方正小标宋_GBK" w:eastAsia="方正小标宋_GBK" w:hint="eastAsia"/>
          <w:sz w:val="44"/>
          <w:szCs w:val="44"/>
        </w:rPr>
      </w:pPr>
      <w:bookmarkStart w:id="0" w:name="OLE_LINK3"/>
      <w:r w:rsidRPr="00A73DED">
        <w:rPr>
          <w:rFonts w:ascii="方正小标宋_GBK" w:eastAsia="方正小标宋_GBK" w:hint="eastAsia"/>
          <w:sz w:val="44"/>
          <w:szCs w:val="44"/>
        </w:rPr>
        <w:t>关于提高城乡低保等社会救助保障</w:t>
      </w:r>
    </w:p>
    <w:p w:rsidR="00A73DED" w:rsidRPr="00A73DED" w:rsidRDefault="00A73DED" w:rsidP="00A73DED">
      <w:pPr>
        <w:adjustRightInd w:val="0"/>
        <w:spacing w:line="520" w:lineRule="exact"/>
        <w:jc w:val="center"/>
        <w:rPr>
          <w:rFonts w:ascii="方正小标宋_GBK" w:eastAsia="方正小标宋_GBK" w:hint="eastAsia"/>
          <w:sz w:val="44"/>
          <w:szCs w:val="44"/>
        </w:rPr>
      </w:pPr>
      <w:r w:rsidRPr="00A73DED">
        <w:rPr>
          <w:rFonts w:ascii="方正小标宋_GBK" w:eastAsia="方正小标宋_GBK" w:hint="eastAsia"/>
          <w:sz w:val="44"/>
          <w:szCs w:val="44"/>
        </w:rPr>
        <w:t>标准的通知</w:t>
      </w:r>
    </w:p>
    <w:bookmarkEnd w:id="0"/>
    <w:p w:rsidR="00A73DED" w:rsidRPr="00A73DED" w:rsidRDefault="00A73DED" w:rsidP="00A73DED">
      <w:pPr>
        <w:adjustRightInd w:val="0"/>
        <w:spacing w:line="520" w:lineRule="exact"/>
        <w:ind w:firstLineChars="200" w:firstLine="640"/>
        <w:rPr>
          <w:rFonts w:eastAsia="方正仿宋_GBK"/>
          <w:sz w:val="32"/>
          <w:szCs w:val="32"/>
        </w:rPr>
      </w:pPr>
    </w:p>
    <w:p w:rsidR="00A73DED" w:rsidRPr="00A73DED" w:rsidRDefault="00A73DED" w:rsidP="00A73DED">
      <w:pPr>
        <w:adjustRightInd w:val="0"/>
        <w:snapToGrid w:val="0"/>
        <w:spacing w:line="520" w:lineRule="exact"/>
        <w:rPr>
          <w:rFonts w:eastAsia="方正仿宋_GBK"/>
          <w:sz w:val="32"/>
          <w:szCs w:val="32"/>
        </w:rPr>
      </w:pPr>
      <w:bookmarkStart w:id="1" w:name="OLE_LINK2"/>
      <w:r w:rsidRPr="00A73DED">
        <w:rPr>
          <w:rFonts w:eastAsia="方正仿宋_GBK" w:hAnsi="方正仿宋_GBK"/>
          <w:sz w:val="32"/>
          <w:szCs w:val="32"/>
        </w:rPr>
        <w:t>各区县（自治县）民政局、财政局，两江新区社会保障局、财政局，西部科学城重庆高新区公共服务局、财政局，万盛经开区民政局、财政局：</w:t>
      </w:r>
    </w:p>
    <w:bookmarkEnd w:id="1"/>
    <w:p w:rsidR="00A73DED" w:rsidRPr="00A73DED" w:rsidRDefault="00A73DED" w:rsidP="00A73DED">
      <w:pPr>
        <w:adjustRightInd w:val="0"/>
        <w:spacing w:line="520" w:lineRule="exact"/>
        <w:ind w:firstLineChars="200" w:firstLine="640"/>
        <w:rPr>
          <w:rFonts w:eastAsia="方正仿宋_GBK"/>
          <w:sz w:val="32"/>
          <w:szCs w:val="32"/>
        </w:rPr>
      </w:pPr>
      <w:r w:rsidRPr="00A73DED">
        <w:rPr>
          <w:rFonts w:eastAsia="方正仿宋_GBK"/>
          <w:sz w:val="32"/>
          <w:szCs w:val="32"/>
        </w:rPr>
        <w:t>经市政府同意，决定提高城乡低保</w:t>
      </w:r>
      <w:r w:rsidRPr="00A73DED">
        <w:rPr>
          <w:rFonts w:eastAsia="方正仿宋_GBK"/>
          <w:spacing w:val="2"/>
          <w:sz w:val="32"/>
          <w:szCs w:val="32"/>
        </w:rPr>
        <w:t>等社会救</w:t>
      </w:r>
      <w:r w:rsidRPr="00A73DED">
        <w:rPr>
          <w:rFonts w:eastAsia="方正仿宋_GBK"/>
          <w:sz w:val="32"/>
          <w:szCs w:val="32"/>
        </w:rPr>
        <w:t>助保障标准，现将有关事宜通知如下：</w:t>
      </w:r>
    </w:p>
    <w:p w:rsidR="00A73DED" w:rsidRPr="00A73DED" w:rsidRDefault="00A73DED" w:rsidP="00A73DED">
      <w:pPr>
        <w:adjustRightInd w:val="0"/>
        <w:spacing w:line="520" w:lineRule="exact"/>
        <w:rPr>
          <w:rFonts w:eastAsia="方正仿宋_GBK"/>
          <w:sz w:val="32"/>
          <w:szCs w:val="32"/>
        </w:rPr>
      </w:pPr>
      <w:r w:rsidRPr="00A73DED">
        <w:rPr>
          <w:rFonts w:ascii="方正黑体_GBK" w:eastAsia="方正黑体_GBK" w:hint="eastAsia"/>
          <w:sz w:val="32"/>
          <w:szCs w:val="32"/>
        </w:rPr>
        <w:t xml:space="preserve">    一、提高城乡低保标准。</w:t>
      </w:r>
      <w:r w:rsidRPr="00A73DED">
        <w:rPr>
          <w:rFonts w:eastAsia="方正仿宋_GBK"/>
          <w:spacing w:val="-6"/>
          <w:sz w:val="32"/>
          <w:szCs w:val="32"/>
        </w:rPr>
        <w:t>全市城市居民最低生活保障标准提高到每人每月</w:t>
      </w:r>
      <w:r w:rsidRPr="00A73DED">
        <w:rPr>
          <w:rFonts w:eastAsia="方正仿宋_GBK"/>
          <w:spacing w:val="-6"/>
          <w:sz w:val="32"/>
          <w:szCs w:val="32"/>
        </w:rPr>
        <w:t>717</w:t>
      </w:r>
      <w:r w:rsidRPr="00A73DED">
        <w:rPr>
          <w:rFonts w:eastAsia="方正仿宋_GBK"/>
          <w:spacing w:val="-6"/>
          <w:sz w:val="32"/>
          <w:szCs w:val="32"/>
        </w:rPr>
        <w:t>元，</w:t>
      </w:r>
      <w:r w:rsidRPr="00A73DED">
        <w:rPr>
          <w:rFonts w:eastAsia="方正仿宋_GBK"/>
          <w:sz w:val="32"/>
          <w:szCs w:val="32"/>
        </w:rPr>
        <w:t>农村居民最低生活保障标准提高到每人每月</w:t>
      </w:r>
      <w:r w:rsidRPr="00A73DED">
        <w:rPr>
          <w:rFonts w:eastAsia="方正仿宋_GBK"/>
          <w:sz w:val="32"/>
          <w:szCs w:val="32"/>
        </w:rPr>
        <w:t>581</w:t>
      </w:r>
      <w:r w:rsidRPr="00A73DED">
        <w:rPr>
          <w:rFonts w:eastAsia="方正仿宋_GBK"/>
          <w:sz w:val="32"/>
          <w:szCs w:val="32"/>
        </w:rPr>
        <w:t>元。</w:t>
      </w:r>
    </w:p>
    <w:p w:rsidR="00A73DED" w:rsidRPr="00A73DED" w:rsidRDefault="00A73DED" w:rsidP="00A73DED">
      <w:pPr>
        <w:adjustRightInd w:val="0"/>
        <w:spacing w:line="520" w:lineRule="exact"/>
        <w:rPr>
          <w:rFonts w:eastAsia="方正仿宋_GBK"/>
          <w:sz w:val="32"/>
          <w:szCs w:val="32"/>
        </w:rPr>
      </w:pPr>
      <w:r w:rsidRPr="00A73DED">
        <w:rPr>
          <w:rFonts w:ascii="方正黑体_GBK" w:eastAsia="方正黑体_GBK" w:hint="eastAsia"/>
          <w:sz w:val="32"/>
          <w:szCs w:val="32"/>
        </w:rPr>
        <w:t xml:space="preserve">    二、提高特困人员救助供养标准。</w:t>
      </w:r>
      <w:r w:rsidRPr="00A73DED">
        <w:rPr>
          <w:rFonts w:eastAsia="方正仿宋_GBK"/>
          <w:spacing w:val="-6"/>
          <w:sz w:val="32"/>
          <w:szCs w:val="32"/>
        </w:rPr>
        <w:t>全市</w:t>
      </w:r>
      <w:r w:rsidRPr="00A73DED">
        <w:rPr>
          <w:rFonts w:eastAsia="方正仿宋_GBK"/>
          <w:spacing w:val="4"/>
          <w:sz w:val="32"/>
          <w:szCs w:val="32"/>
        </w:rPr>
        <w:t>特困人员基本生活标</w:t>
      </w:r>
      <w:r w:rsidRPr="00A73DED">
        <w:rPr>
          <w:rFonts w:eastAsia="方正仿宋_GBK"/>
          <w:spacing w:val="4"/>
          <w:sz w:val="32"/>
          <w:szCs w:val="32"/>
        </w:rPr>
        <w:lastRenderedPageBreak/>
        <w:t>准提高到每人每月</w:t>
      </w:r>
      <w:r w:rsidRPr="00A73DED">
        <w:rPr>
          <w:rFonts w:eastAsia="方正仿宋_GBK"/>
          <w:sz w:val="32"/>
          <w:szCs w:val="32"/>
        </w:rPr>
        <w:t>932</w:t>
      </w:r>
      <w:r w:rsidRPr="00A73DED">
        <w:rPr>
          <w:rFonts w:eastAsia="方正仿宋_GBK"/>
          <w:sz w:val="32"/>
          <w:szCs w:val="32"/>
        </w:rPr>
        <w:t>元。</w:t>
      </w:r>
    </w:p>
    <w:p w:rsidR="00A73DED" w:rsidRPr="00A73DED" w:rsidRDefault="00A73DED" w:rsidP="00A73DED">
      <w:pPr>
        <w:adjustRightInd w:val="0"/>
        <w:spacing w:line="520" w:lineRule="exact"/>
        <w:ind w:firstLineChars="200" w:firstLine="640"/>
        <w:rPr>
          <w:rFonts w:eastAsia="方正仿宋_GBK"/>
          <w:sz w:val="32"/>
          <w:szCs w:val="32"/>
        </w:rPr>
      </w:pPr>
      <w:r w:rsidRPr="00A73DED">
        <w:rPr>
          <w:rFonts w:ascii="方正黑体_GBK" w:eastAsia="方正黑体_GBK" w:hint="eastAsia"/>
          <w:sz w:val="32"/>
          <w:szCs w:val="32"/>
        </w:rPr>
        <w:t>三、提高孤儿（含艾滋病病毒感染儿童）、事实无人抚养儿童基本生活保障与补贴标准。</w:t>
      </w:r>
      <w:r w:rsidRPr="00A73DED">
        <w:rPr>
          <w:rFonts w:eastAsia="方正仿宋_GBK"/>
          <w:spacing w:val="-4"/>
          <w:sz w:val="32"/>
          <w:szCs w:val="32"/>
        </w:rPr>
        <w:t>儿童福利机构集中供养孤儿基本生活标准提高到每</w:t>
      </w:r>
      <w:r w:rsidRPr="00A73DED">
        <w:rPr>
          <w:rFonts w:eastAsia="方正仿宋_GBK"/>
          <w:sz w:val="32"/>
          <w:szCs w:val="32"/>
        </w:rPr>
        <w:t>人每月</w:t>
      </w:r>
      <w:r w:rsidRPr="00A73DED">
        <w:rPr>
          <w:rFonts w:eastAsia="方正仿宋_GBK"/>
          <w:sz w:val="32"/>
          <w:szCs w:val="32"/>
        </w:rPr>
        <w:t>1582</w:t>
      </w:r>
      <w:r w:rsidRPr="00A73DED">
        <w:rPr>
          <w:rFonts w:eastAsia="方正仿宋_GBK"/>
          <w:sz w:val="32"/>
          <w:szCs w:val="32"/>
        </w:rPr>
        <w:t>元；社会散居孤儿（含艾滋病病毒感染儿童）基本生活标准提高到每人每月</w:t>
      </w:r>
      <w:r w:rsidRPr="00A73DED">
        <w:rPr>
          <w:rFonts w:eastAsia="方正仿宋_GBK"/>
          <w:sz w:val="32"/>
          <w:szCs w:val="32"/>
        </w:rPr>
        <w:t>1382</w:t>
      </w:r>
      <w:r w:rsidRPr="00A73DED">
        <w:rPr>
          <w:rFonts w:eastAsia="方正仿宋_GBK"/>
          <w:sz w:val="32"/>
          <w:szCs w:val="32"/>
        </w:rPr>
        <w:t>元。事实无人抚养儿童基本生活标准提高到每人每月</w:t>
      </w:r>
      <w:r w:rsidRPr="00A73DED">
        <w:rPr>
          <w:rFonts w:eastAsia="方正仿宋_GBK"/>
          <w:sz w:val="32"/>
          <w:szCs w:val="32"/>
        </w:rPr>
        <w:t>1382</w:t>
      </w:r>
      <w:r w:rsidRPr="00A73DED">
        <w:rPr>
          <w:rFonts w:eastAsia="方正仿宋_GBK"/>
          <w:sz w:val="32"/>
          <w:szCs w:val="32"/>
        </w:rPr>
        <w:t>元，以后按照事实无人抚养儿童基本生活补贴标准自然增长机制进行调整。</w:t>
      </w:r>
    </w:p>
    <w:p w:rsidR="00A73DED" w:rsidRPr="00A73DED" w:rsidRDefault="00A73DED" w:rsidP="00A73DED">
      <w:pPr>
        <w:adjustRightInd w:val="0"/>
        <w:spacing w:line="520" w:lineRule="exact"/>
        <w:rPr>
          <w:rFonts w:eastAsia="方正仿宋_GBK"/>
          <w:sz w:val="32"/>
          <w:szCs w:val="32"/>
        </w:rPr>
      </w:pPr>
      <w:r w:rsidRPr="00A73DED">
        <w:rPr>
          <w:rFonts w:ascii="方正黑体_GBK" w:eastAsia="方正黑体_GBK" w:hint="eastAsia"/>
          <w:sz w:val="32"/>
          <w:szCs w:val="32"/>
        </w:rPr>
        <w:t xml:space="preserve">    四、提高救助机构流浪乞讨人员基本生活保障标准。</w:t>
      </w:r>
      <w:r w:rsidRPr="00A73DED">
        <w:rPr>
          <w:rFonts w:eastAsia="方正仿宋_GBK"/>
          <w:sz w:val="32"/>
          <w:szCs w:val="32"/>
        </w:rPr>
        <w:t>市救助站乞讨人员生活保障标准参照城市低保标准执行（各区县参照执行），提高到每人每月</w:t>
      </w:r>
      <w:r w:rsidRPr="00A73DED">
        <w:rPr>
          <w:rFonts w:eastAsia="方正仿宋_GBK"/>
          <w:sz w:val="32"/>
          <w:szCs w:val="32"/>
        </w:rPr>
        <w:t>717</w:t>
      </w:r>
      <w:r w:rsidRPr="00A73DED">
        <w:rPr>
          <w:rFonts w:eastAsia="方正仿宋_GBK"/>
          <w:sz w:val="32"/>
          <w:szCs w:val="32"/>
        </w:rPr>
        <w:t>元。</w:t>
      </w:r>
    </w:p>
    <w:p w:rsidR="00A73DED" w:rsidRPr="00A73DED" w:rsidRDefault="00A73DED" w:rsidP="00A73DED">
      <w:pPr>
        <w:adjustRightInd w:val="0"/>
        <w:spacing w:line="520" w:lineRule="exact"/>
        <w:ind w:firstLineChars="200" w:firstLine="640"/>
        <w:rPr>
          <w:rFonts w:ascii="方正黑体_GBK" w:eastAsia="方正黑体_GBK" w:hint="eastAsia"/>
          <w:sz w:val="32"/>
          <w:szCs w:val="32"/>
        </w:rPr>
      </w:pPr>
      <w:r w:rsidRPr="00A73DED">
        <w:rPr>
          <w:rFonts w:ascii="方正黑体_GBK" w:eastAsia="方正黑体_GBK" w:hint="eastAsia"/>
          <w:sz w:val="32"/>
          <w:szCs w:val="32"/>
        </w:rPr>
        <w:t>五、调标时间</w:t>
      </w:r>
    </w:p>
    <w:p w:rsidR="00A73DED" w:rsidRPr="00A73DED" w:rsidRDefault="00A73DED" w:rsidP="00A73DED">
      <w:pPr>
        <w:adjustRightInd w:val="0"/>
        <w:spacing w:line="520" w:lineRule="exact"/>
        <w:ind w:firstLineChars="200" w:firstLine="640"/>
        <w:rPr>
          <w:rFonts w:eastAsia="方正仿宋_GBK"/>
          <w:sz w:val="32"/>
          <w:szCs w:val="32"/>
        </w:rPr>
      </w:pPr>
      <w:r w:rsidRPr="00A73DED">
        <w:rPr>
          <w:rFonts w:eastAsia="方正仿宋_GBK"/>
          <w:sz w:val="32"/>
          <w:szCs w:val="32"/>
        </w:rPr>
        <w:t>调整后的标准从</w:t>
      </w:r>
      <w:r w:rsidRPr="00A73DED">
        <w:rPr>
          <w:rFonts w:eastAsia="方正仿宋_GBK"/>
          <w:sz w:val="32"/>
          <w:szCs w:val="32"/>
        </w:rPr>
        <w:t>2022</w:t>
      </w:r>
      <w:r w:rsidRPr="00A73DED">
        <w:rPr>
          <w:rFonts w:eastAsia="方正仿宋_GBK"/>
          <w:sz w:val="32"/>
          <w:szCs w:val="32"/>
        </w:rPr>
        <w:t>年</w:t>
      </w:r>
      <w:r w:rsidRPr="00A73DED">
        <w:rPr>
          <w:rFonts w:eastAsia="方正仿宋_GBK"/>
          <w:sz w:val="32"/>
          <w:szCs w:val="32"/>
        </w:rPr>
        <w:t>9</w:t>
      </w:r>
      <w:r w:rsidRPr="00A73DED">
        <w:rPr>
          <w:rFonts w:eastAsia="方正仿宋_GBK"/>
          <w:sz w:val="32"/>
          <w:szCs w:val="32"/>
        </w:rPr>
        <w:t>月</w:t>
      </w:r>
      <w:r>
        <w:rPr>
          <w:rFonts w:eastAsia="方正仿宋_GBK" w:hint="eastAsia"/>
          <w:sz w:val="32"/>
          <w:szCs w:val="32"/>
        </w:rPr>
        <w:t>1</w:t>
      </w:r>
      <w:r>
        <w:rPr>
          <w:rFonts w:eastAsia="方正仿宋_GBK" w:hint="eastAsia"/>
          <w:sz w:val="32"/>
          <w:szCs w:val="32"/>
        </w:rPr>
        <w:t>日</w:t>
      </w:r>
      <w:r w:rsidRPr="00A73DED">
        <w:rPr>
          <w:rFonts w:eastAsia="方正仿宋_GBK"/>
          <w:sz w:val="32"/>
          <w:szCs w:val="32"/>
        </w:rPr>
        <w:t>起执行。城乡低保分类重点救助标准、特困人员照料护理市级补贴标准保持不变。</w:t>
      </w:r>
    </w:p>
    <w:p w:rsidR="00A73DED" w:rsidRPr="00A73DED" w:rsidRDefault="00671D07" w:rsidP="00A73DED">
      <w:pPr>
        <w:adjustRightInd w:val="0"/>
        <w:spacing w:line="520" w:lineRule="exact"/>
        <w:ind w:firstLineChars="200" w:firstLine="640"/>
        <w:rPr>
          <w:rFonts w:eastAsia="方正仿宋_GBK"/>
          <w:sz w:val="32"/>
          <w:szCs w:val="32"/>
        </w:rPr>
      </w:pPr>
      <w:r>
        <w:rPr>
          <w:rFonts w:eastAsia="方正仿宋_GBK"/>
          <w:noProof/>
          <w:sz w:val="32"/>
          <w:szCs w:val="32"/>
        </w:rPr>
        <w:drawing>
          <wp:anchor distT="0" distB="0" distL="114300" distR="114300" simplePos="0" relativeHeight="251668480" behindDoc="1" locked="0" layoutInCell="1" allowOverlap="1">
            <wp:simplePos x="0" y="0"/>
            <wp:positionH relativeFrom="column">
              <wp:posOffset>915670</wp:posOffset>
            </wp:positionH>
            <wp:positionV relativeFrom="paragraph">
              <wp:posOffset>890270</wp:posOffset>
            </wp:positionV>
            <wp:extent cx="1897380" cy="1743075"/>
            <wp:effectExtent l="19050" t="0" r="7620" b="0"/>
            <wp:wrapNone/>
            <wp:docPr id="4" name="图片 4" descr="D:\扫描文件\章\Scan Image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扫描文件\章\Scan Image_2(0).jpg"/>
                    <pic:cNvPicPr>
                      <a:picLocks noChangeAspect="1" noChangeArrowheads="1"/>
                    </pic:cNvPicPr>
                  </pic:nvPicPr>
                  <pic:blipFill>
                    <a:blip r:embed="rId6" cstate="print">
                      <a:lum contrast="100000"/>
                    </a:blip>
                    <a:srcRect/>
                    <a:stretch>
                      <a:fillRect/>
                    </a:stretch>
                  </pic:blipFill>
                  <pic:spPr bwMode="auto">
                    <a:xfrm>
                      <a:off x="0" y="0"/>
                      <a:ext cx="1897380" cy="1743075"/>
                    </a:xfrm>
                    <a:prstGeom prst="rect">
                      <a:avLst/>
                    </a:prstGeom>
                    <a:noFill/>
                    <a:ln w="9525">
                      <a:noFill/>
                      <a:miter lim="800000"/>
                      <a:headEnd/>
                      <a:tailEnd/>
                    </a:ln>
                  </pic:spPr>
                </pic:pic>
              </a:graphicData>
            </a:graphic>
          </wp:anchor>
        </w:drawing>
      </w:r>
      <w:r>
        <w:rPr>
          <w:rFonts w:eastAsia="方正仿宋_GBK"/>
          <w:noProof/>
          <w:sz w:val="32"/>
          <w:szCs w:val="32"/>
        </w:rPr>
        <w:drawing>
          <wp:anchor distT="0" distB="0" distL="114300" distR="114300" simplePos="0" relativeHeight="251669504" behindDoc="1" locked="0" layoutInCell="1" allowOverlap="1">
            <wp:simplePos x="0" y="0"/>
            <wp:positionH relativeFrom="column">
              <wp:posOffset>3439795</wp:posOffset>
            </wp:positionH>
            <wp:positionV relativeFrom="paragraph">
              <wp:posOffset>985520</wp:posOffset>
            </wp:positionV>
            <wp:extent cx="1685925" cy="1647825"/>
            <wp:effectExtent l="19050" t="0" r="9525" b="0"/>
            <wp:wrapNone/>
            <wp:docPr id="5" name="图片 5" descr="D:\扫描文件\章\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扫描文件\章\11.jpg"/>
                    <pic:cNvPicPr>
                      <a:picLocks noChangeAspect="1" noChangeArrowheads="1"/>
                    </pic:cNvPicPr>
                  </pic:nvPicPr>
                  <pic:blipFill>
                    <a:blip r:embed="rId7" cstate="print">
                      <a:lum contrast="100000"/>
                    </a:blip>
                    <a:srcRect/>
                    <a:stretch>
                      <a:fillRect/>
                    </a:stretch>
                  </pic:blipFill>
                  <pic:spPr bwMode="auto">
                    <a:xfrm>
                      <a:off x="0" y="0"/>
                      <a:ext cx="1685925" cy="1647825"/>
                    </a:xfrm>
                    <a:prstGeom prst="rect">
                      <a:avLst/>
                    </a:prstGeom>
                    <a:noFill/>
                    <a:ln w="9525">
                      <a:noFill/>
                      <a:miter lim="800000"/>
                      <a:headEnd/>
                      <a:tailEnd/>
                    </a:ln>
                  </pic:spPr>
                </pic:pic>
              </a:graphicData>
            </a:graphic>
          </wp:anchor>
        </w:drawing>
      </w:r>
      <w:r w:rsidR="00A73DED" w:rsidRPr="00A73DED">
        <w:rPr>
          <w:rFonts w:eastAsia="方正仿宋_GBK"/>
          <w:sz w:val="32"/>
          <w:szCs w:val="32"/>
        </w:rPr>
        <w:t>各区县（自治县）民政、财政部门要切实按照本通知要求，务必落实安排社会救助专项资金，加强规范管理，确保社会救助金及时、准确、足额发放到位。</w:t>
      </w:r>
    </w:p>
    <w:p w:rsidR="00A73DED" w:rsidRPr="00A73DED" w:rsidRDefault="00A73DED" w:rsidP="00A73DED">
      <w:pPr>
        <w:adjustRightInd w:val="0"/>
        <w:spacing w:line="520" w:lineRule="exact"/>
        <w:ind w:firstLineChars="200" w:firstLine="640"/>
        <w:rPr>
          <w:rFonts w:eastAsia="方正仿宋_GBK"/>
          <w:sz w:val="32"/>
          <w:szCs w:val="32"/>
        </w:rPr>
      </w:pPr>
    </w:p>
    <w:p w:rsidR="00A73DED" w:rsidRPr="00A73DED" w:rsidRDefault="00A73DED" w:rsidP="00A73DED">
      <w:pPr>
        <w:adjustRightInd w:val="0"/>
        <w:spacing w:line="520" w:lineRule="exact"/>
        <w:ind w:firstLineChars="200" w:firstLine="640"/>
        <w:rPr>
          <w:rFonts w:eastAsia="方正仿宋_GBK"/>
          <w:sz w:val="32"/>
          <w:szCs w:val="32"/>
        </w:rPr>
      </w:pPr>
    </w:p>
    <w:p w:rsidR="00A73DED" w:rsidRPr="00A73DED" w:rsidRDefault="00A73DED" w:rsidP="00A73DED">
      <w:pPr>
        <w:adjustRightInd w:val="0"/>
        <w:spacing w:line="520" w:lineRule="exact"/>
        <w:ind w:firstLineChars="200" w:firstLine="640"/>
        <w:rPr>
          <w:rFonts w:eastAsia="方正仿宋_GBK"/>
          <w:sz w:val="32"/>
          <w:szCs w:val="32"/>
        </w:rPr>
      </w:pPr>
    </w:p>
    <w:p w:rsidR="00A73DED" w:rsidRPr="00A73DED" w:rsidRDefault="00A73DED" w:rsidP="00A73DED">
      <w:pPr>
        <w:adjustRightInd w:val="0"/>
        <w:spacing w:line="520" w:lineRule="exact"/>
        <w:ind w:firstLineChars="200" w:firstLine="640"/>
        <w:rPr>
          <w:rFonts w:eastAsia="方正仿宋_GBK"/>
          <w:sz w:val="32"/>
          <w:szCs w:val="32"/>
        </w:rPr>
      </w:pPr>
      <w:r>
        <w:rPr>
          <w:rFonts w:eastAsia="方正仿宋_GBK"/>
          <w:sz w:val="32"/>
          <w:szCs w:val="32"/>
        </w:rPr>
        <w:t xml:space="preserve">       </w:t>
      </w:r>
      <w:r w:rsidRPr="00A73DED">
        <w:rPr>
          <w:rFonts w:eastAsia="方正仿宋_GBK"/>
          <w:sz w:val="32"/>
          <w:szCs w:val="32"/>
        </w:rPr>
        <w:t xml:space="preserve"> </w:t>
      </w:r>
      <w:r w:rsidRPr="00A73DED">
        <w:rPr>
          <w:rFonts w:eastAsia="方正仿宋_GBK"/>
          <w:sz w:val="32"/>
          <w:szCs w:val="32"/>
        </w:rPr>
        <w:t>重庆市民政局</w:t>
      </w:r>
      <w:r w:rsidRPr="00A73DED">
        <w:rPr>
          <w:rFonts w:eastAsia="方正仿宋_GBK"/>
          <w:sz w:val="32"/>
          <w:szCs w:val="32"/>
        </w:rPr>
        <w:t xml:space="preserve">  </w:t>
      </w:r>
      <w:r>
        <w:rPr>
          <w:rFonts w:eastAsia="方正仿宋_GBK" w:hint="eastAsia"/>
          <w:sz w:val="32"/>
          <w:szCs w:val="32"/>
        </w:rPr>
        <w:t xml:space="preserve">  </w:t>
      </w:r>
      <w:r w:rsidRPr="00A73DED">
        <w:rPr>
          <w:rFonts w:eastAsia="方正仿宋_GBK"/>
          <w:sz w:val="32"/>
          <w:szCs w:val="32"/>
        </w:rPr>
        <w:t xml:space="preserve">  </w:t>
      </w:r>
      <w:r>
        <w:rPr>
          <w:rFonts w:eastAsia="方正仿宋_GBK" w:hint="eastAsia"/>
          <w:sz w:val="32"/>
          <w:szCs w:val="32"/>
        </w:rPr>
        <w:t xml:space="preserve">     </w:t>
      </w:r>
      <w:r w:rsidRPr="00A73DED">
        <w:rPr>
          <w:rFonts w:eastAsia="方正仿宋_GBK"/>
          <w:sz w:val="32"/>
          <w:szCs w:val="32"/>
        </w:rPr>
        <w:t xml:space="preserve"> </w:t>
      </w:r>
      <w:r w:rsidRPr="00A73DED">
        <w:rPr>
          <w:rFonts w:eastAsia="方正仿宋_GBK"/>
          <w:sz w:val="32"/>
          <w:szCs w:val="32"/>
        </w:rPr>
        <w:t>重庆市财政局</w:t>
      </w:r>
    </w:p>
    <w:p w:rsidR="00A73DED" w:rsidRPr="00A73DED" w:rsidRDefault="00A73DED" w:rsidP="00A73DED">
      <w:pPr>
        <w:adjustRightInd w:val="0"/>
        <w:spacing w:line="520" w:lineRule="exact"/>
        <w:rPr>
          <w:rFonts w:eastAsia="方正仿宋_GBK"/>
          <w:sz w:val="32"/>
          <w:szCs w:val="32"/>
        </w:rPr>
      </w:pPr>
      <w:r w:rsidRPr="00A73DED">
        <w:rPr>
          <w:rFonts w:eastAsia="方正仿宋_GBK"/>
          <w:sz w:val="32"/>
          <w:szCs w:val="32"/>
        </w:rPr>
        <w:t xml:space="preserve">                           </w:t>
      </w:r>
      <w:r>
        <w:rPr>
          <w:rFonts w:eastAsia="方正仿宋_GBK" w:hint="eastAsia"/>
          <w:sz w:val="32"/>
          <w:szCs w:val="32"/>
        </w:rPr>
        <w:t xml:space="preserve"> </w:t>
      </w:r>
      <w:r w:rsidRPr="00A73DED">
        <w:rPr>
          <w:rFonts w:eastAsia="方正仿宋_GBK"/>
          <w:sz w:val="32"/>
          <w:szCs w:val="32"/>
        </w:rPr>
        <w:t xml:space="preserve">  </w:t>
      </w:r>
      <w:r>
        <w:rPr>
          <w:rFonts w:eastAsia="方正仿宋_GBK" w:hint="eastAsia"/>
          <w:sz w:val="32"/>
          <w:szCs w:val="32"/>
        </w:rPr>
        <w:t xml:space="preserve">   </w:t>
      </w:r>
      <w:r w:rsidRPr="00A73DED">
        <w:rPr>
          <w:rFonts w:eastAsia="方正仿宋_GBK"/>
          <w:sz w:val="32"/>
          <w:szCs w:val="32"/>
        </w:rPr>
        <w:t xml:space="preserve">  2022</w:t>
      </w:r>
      <w:r w:rsidRPr="00A73DED">
        <w:rPr>
          <w:rFonts w:eastAsia="方正仿宋_GBK"/>
          <w:sz w:val="32"/>
          <w:szCs w:val="32"/>
        </w:rPr>
        <w:t>年</w:t>
      </w:r>
      <w:r>
        <w:rPr>
          <w:rFonts w:eastAsia="方正仿宋_GBK" w:hint="eastAsia"/>
          <w:sz w:val="32"/>
          <w:szCs w:val="32"/>
        </w:rPr>
        <w:t>9</w:t>
      </w:r>
      <w:r w:rsidRPr="00A73DED">
        <w:rPr>
          <w:rFonts w:eastAsia="方正仿宋_GBK"/>
          <w:sz w:val="32"/>
          <w:szCs w:val="32"/>
        </w:rPr>
        <w:t>月</w:t>
      </w:r>
      <w:r>
        <w:rPr>
          <w:rFonts w:eastAsia="方正仿宋_GBK" w:hint="eastAsia"/>
          <w:sz w:val="32"/>
          <w:szCs w:val="32"/>
        </w:rPr>
        <w:t>1</w:t>
      </w:r>
      <w:r w:rsidRPr="00A73DED">
        <w:rPr>
          <w:rFonts w:eastAsia="方正仿宋_GBK"/>
          <w:sz w:val="32"/>
          <w:szCs w:val="32"/>
        </w:rPr>
        <w:t>日</w:t>
      </w:r>
    </w:p>
    <w:p w:rsidR="007E633D" w:rsidRPr="00671D07" w:rsidRDefault="00671D07" w:rsidP="00671D07">
      <w:pPr>
        <w:adjustRightInd w:val="0"/>
        <w:snapToGrid w:val="0"/>
        <w:rPr>
          <w:rFonts w:eastAsia="方正仿宋_GBK"/>
          <w:sz w:val="32"/>
          <w:szCs w:val="32"/>
        </w:rPr>
      </w:pPr>
      <w:r w:rsidRPr="00671D07">
        <w:rPr>
          <w:rFonts w:eastAsia="方正仿宋_GBK" w:hint="eastAsia"/>
          <w:sz w:val="32"/>
          <w:szCs w:val="32"/>
        </w:rPr>
        <w:t xml:space="preserve">    </w:t>
      </w:r>
      <w:r w:rsidRPr="00671D07">
        <w:rPr>
          <w:rFonts w:eastAsia="方正仿宋_GBK" w:hint="eastAsia"/>
          <w:sz w:val="32"/>
          <w:szCs w:val="32"/>
        </w:rPr>
        <w:t>（此件公开发布）</w:t>
      </w:r>
    </w:p>
    <w:p w:rsidR="007E633D" w:rsidRPr="003D475C" w:rsidRDefault="006422EC" w:rsidP="007E633D">
      <w:pPr>
        <w:pStyle w:val="a5"/>
        <w:widowControl w:val="0"/>
        <w:snapToGrid w:val="0"/>
        <w:spacing w:line="300" w:lineRule="auto"/>
        <w:jc w:val="both"/>
        <w:rPr>
          <w:rFonts w:ascii="方正仿宋_GBK" w:eastAsia="方正仿宋_GBK"/>
        </w:rPr>
      </w:pPr>
      <w:r w:rsidRPr="006422EC">
        <w:rPr>
          <w:rFonts w:ascii="方正仿宋_GBK" w:eastAsia="方正仿宋_GBK"/>
          <w:noProof/>
          <w:sz w:val="28"/>
          <w:szCs w:val="28"/>
        </w:rPr>
        <w:pict>
          <v:line id="_x0000_s1027" style="position:absolute;left:0;text-align:left;z-index:251661312" from="0,40.5pt" to="442.2pt,40.5pt" strokeweight="1pt"/>
        </w:pict>
      </w:r>
    </w:p>
    <w:p w:rsidR="0078019F" w:rsidRPr="007E633D" w:rsidRDefault="00671D07" w:rsidP="007E633D">
      <w:pPr>
        <w:snapToGrid w:val="0"/>
        <w:spacing w:line="300" w:lineRule="auto"/>
        <w:ind w:firstLineChars="100" w:firstLine="280"/>
        <w:jc w:val="left"/>
      </w:pPr>
      <w:r>
        <w:rPr>
          <w:rFonts w:eastAsia="方正仿宋_GBK"/>
          <w:noProof/>
          <w:sz w:val="28"/>
          <w:szCs w:val="28"/>
        </w:rPr>
        <w:drawing>
          <wp:anchor distT="0" distB="0" distL="114300" distR="114300" simplePos="0" relativeHeight="251666432" behindDoc="0" locked="0" layoutInCell="1" allowOverlap="1">
            <wp:simplePos x="0" y="0"/>
            <wp:positionH relativeFrom="column">
              <wp:posOffset>3792220</wp:posOffset>
            </wp:positionH>
            <wp:positionV relativeFrom="paragraph">
              <wp:posOffset>320675</wp:posOffset>
            </wp:positionV>
            <wp:extent cx="1790700" cy="495300"/>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790700" cy="495300"/>
                    </a:xfrm>
                    <a:prstGeom prst="rect">
                      <a:avLst/>
                    </a:prstGeom>
                    <a:noFill/>
                    <a:ln w="9525">
                      <a:noFill/>
                      <a:miter lim="800000"/>
                      <a:headEnd/>
                      <a:tailEnd/>
                    </a:ln>
                  </pic:spPr>
                </pic:pic>
              </a:graphicData>
            </a:graphic>
          </wp:anchor>
        </w:drawing>
      </w:r>
      <w:r w:rsidR="006422EC" w:rsidRPr="006422EC">
        <w:rPr>
          <w:rFonts w:eastAsia="方正仿宋_GBK"/>
          <w:sz w:val="28"/>
          <w:szCs w:val="28"/>
        </w:rPr>
        <w:pict>
          <v:line id="_x0000_s1026" style="position:absolute;left:0;text-align:left;z-index:251660288;mso-position-horizontal-relative:text;mso-position-vertical-relative:text" from="0,23.4pt" to="442.2pt,23.4pt" strokeweight="1pt"/>
        </w:pict>
      </w:r>
      <w:r w:rsidR="007E633D" w:rsidRPr="0049409F">
        <w:rPr>
          <w:rFonts w:eastAsia="方正仿宋_GBK"/>
          <w:sz w:val="28"/>
          <w:szCs w:val="28"/>
        </w:rPr>
        <w:t>重庆市民政局办公室</w:t>
      </w:r>
      <w:r w:rsidR="007E633D" w:rsidRPr="0049409F">
        <w:rPr>
          <w:rFonts w:eastAsia="方正仿宋_GBK"/>
          <w:sz w:val="28"/>
          <w:szCs w:val="28"/>
        </w:rPr>
        <w:t xml:space="preserve">            </w:t>
      </w:r>
      <w:r w:rsidR="007E633D">
        <w:rPr>
          <w:rFonts w:eastAsia="方正仿宋_GBK" w:hint="eastAsia"/>
          <w:sz w:val="28"/>
          <w:szCs w:val="28"/>
        </w:rPr>
        <w:t xml:space="preserve">  </w:t>
      </w:r>
      <w:r w:rsidR="007E633D" w:rsidRPr="0049409F">
        <w:rPr>
          <w:rFonts w:eastAsia="方正仿宋_GBK"/>
          <w:sz w:val="28"/>
          <w:szCs w:val="28"/>
        </w:rPr>
        <w:t xml:space="preserve"> </w:t>
      </w:r>
      <w:r w:rsidR="007E633D">
        <w:rPr>
          <w:rFonts w:eastAsia="方正仿宋_GBK" w:hint="eastAsia"/>
          <w:sz w:val="28"/>
          <w:szCs w:val="28"/>
        </w:rPr>
        <w:t xml:space="preserve"> </w:t>
      </w:r>
      <w:r w:rsidR="00A73DED">
        <w:rPr>
          <w:rFonts w:eastAsia="方正仿宋_GBK"/>
          <w:sz w:val="28"/>
          <w:szCs w:val="28"/>
        </w:rPr>
        <w:t xml:space="preserve">       20</w:t>
      </w:r>
      <w:r w:rsidR="00A73DED">
        <w:rPr>
          <w:rFonts w:eastAsia="方正仿宋_GBK" w:hint="eastAsia"/>
          <w:sz w:val="28"/>
          <w:szCs w:val="28"/>
        </w:rPr>
        <w:t>22</w:t>
      </w:r>
      <w:r w:rsidR="007E633D" w:rsidRPr="0049409F">
        <w:rPr>
          <w:rFonts w:eastAsia="方正仿宋_GBK"/>
          <w:sz w:val="28"/>
          <w:szCs w:val="28"/>
        </w:rPr>
        <w:t>年</w:t>
      </w:r>
      <w:r w:rsidR="00A73DED">
        <w:rPr>
          <w:rFonts w:eastAsia="方正仿宋_GBK" w:hint="eastAsia"/>
          <w:sz w:val="28"/>
          <w:szCs w:val="28"/>
        </w:rPr>
        <w:t>9</w:t>
      </w:r>
      <w:r w:rsidR="007E633D" w:rsidRPr="0049409F">
        <w:rPr>
          <w:rFonts w:eastAsia="方正仿宋_GBK"/>
          <w:sz w:val="28"/>
          <w:szCs w:val="28"/>
        </w:rPr>
        <w:t>月</w:t>
      </w:r>
      <w:r w:rsidR="00A73DED">
        <w:rPr>
          <w:rFonts w:eastAsia="方正仿宋_GBK" w:hint="eastAsia"/>
          <w:sz w:val="28"/>
          <w:szCs w:val="28"/>
        </w:rPr>
        <w:t>1</w:t>
      </w:r>
      <w:r w:rsidR="007E633D" w:rsidRPr="0049409F">
        <w:rPr>
          <w:rFonts w:eastAsia="方正仿宋_GBK"/>
          <w:sz w:val="28"/>
          <w:szCs w:val="28"/>
        </w:rPr>
        <w:t>日印发</w:t>
      </w:r>
    </w:p>
    <w:sectPr w:rsidR="0078019F" w:rsidRPr="007E633D" w:rsidSect="00A40D24">
      <w:footerReference w:type="even" r:id="rId9"/>
      <w:footerReference w:type="default" r:id="rId10"/>
      <w:pgSz w:w="11906" w:h="16838" w:code="9"/>
      <w:pgMar w:top="2098" w:right="1474" w:bottom="1985" w:left="1588" w:header="851" w:footer="1474"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7B58" w:rsidRDefault="002B7B58" w:rsidP="007E633D">
      <w:r>
        <w:separator/>
      </w:r>
    </w:p>
  </w:endnote>
  <w:endnote w:type="continuationSeparator" w:id="1">
    <w:p w:rsidR="002B7B58" w:rsidRDefault="002B7B58" w:rsidP="007E633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19BC" w:rsidRPr="007E633D" w:rsidRDefault="007E633D" w:rsidP="00DA416D">
    <w:pPr>
      <w:pStyle w:val="a3"/>
      <w:framePr w:wrap="around" w:vAnchor="text" w:hAnchor="margin" w:xAlign="outside" w:y="1"/>
      <w:ind w:firstLineChars="100" w:firstLine="280"/>
      <w:rPr>
        <w:rStyle w:val="a4"/>
        <w:sz w:val="28"/>
        <w:szCs w:val="28"/>
      </w:rPr>
    </w:pPr>
    <w:r w:rsidRPr="007E633D">
      <w:rPr>
        <w:rStyle w:val="a4"/>
        <w:sz w:val="28"/>
        <w:szCs w:val="28"/>
      </w:rPr>
      <w:t xml:space="preserve">— </w:t>
    </w:r>
    <w:r w:rsidR="006422EC" w:rsidRPr="007E633D">
      <w:rPr>
        <w:rStyle w:val="a4"/>
        <w:sz w:val="28"/>
        <w:szCs w:val="28"/>
      </w:rPr>
      <w:fldChar w:fldCharType="begin"/>
    </w:r>
    <w:r w:rsidR="0078019F" w:rsidRPr="007E633D">
      <w:rPr>
        <w:rStyle w:val="a4"/>
        <w:sz w:val="28"/>
        <w:szCs w:val="28"/>
      </w:rPr>
      <w:instrText xml:space="preserve">PAGE  </w:instrText>
    </w:r>
    <w:r w:rsidR="006422EC" w:rsidRPr="007E633D">
      <w:rPr>
        <w:rStyle w:val="a4"/>
        <w:sz w:val="28"/>
        <w:szCs w:val="28"/>
      </w:rPr>
      <w:fldChar w:fldCharType="separate"/>
    </w:r>
    <w:r w:rsidR="00671D07">
      <w:rPr>
        <w:rStyle w:val="a4"/>
        <w:noProof/>
        <w:sz w:val="28"/>
        <w:szCs w:val="28"/>
      </w:rPr>
      <w:t>2</w:t>
    </w:r>
    <w:r w:rsidR="006422EC" w:rsidRPr="007E633D">
      <w:rPr>
        <w:rStyle w:val="a4"/>
        <w:sz w:val="28"/>
        <w:szCs w:val="28"/>
      </w:rPr>
      <w:fldChar w:fldCharType="end"/>
    </w:r>
    <w:r w:rsidRPr="007E633D">
      <w:rPr>
        <w:rStyle w:val="a4"/>
        <w:sz w:val="28"/>
        <w:szCs w:val="28"/>
      </w:rPr>
      <w:t xml:space="preserve"> —</w:t>
    </w:r>
  </w:p>
  <w:p w:rsidR="003519BC" w:rsidRDefault="002B7B58" w:rsidP="00485E2A">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19BC" w:rsidRPr="007E633D" w:rsidRDefault="0078019F" w:rsidP="00DA416D">
    <w:pPr>
      <w:pStyle w:val="a3"/>
      <w:framePr w:wrap="around" w:vAnchor="text" w:hAnchor="page" w:x="9328" w:yAlign="top"/>
      <w:rPr>
        <w:rStyle w:val="a4"/>
        <w:sz w:val="28"/>
        <w:szCs w:val="28"/>
      </w:rPr>
    </w:pPr>
    <w:r w:rsidRPr="007E633D">
      <w:rPr>
        <w:rStyle w:val="a4"/>
        <w:sz w:val="28"/>
        <w:szCs w:val="28"/>
      </w:rPr>
      <w:t xml:space="preserve">— </w:t>
    </w:r>
    <w:r w:rsidR="006422EC" w:rsidRPr="007E633D">
      <w:rPr>
        <w:rStyle w:val="a4"/>
        <w:sz w:val="28"/>
        <w:szCs w:val="28"/>
      </w:rPr>
      <w:fldChar w:fldCharType="begin"/>
    </w:r>
    <w:r w:rsidRPr="007E633D">
      <w:rPr>
        <w:rStyle w:val="a4"/>
        <w:sz w:val="28"/>
        <w:szCs w:val="28"/>
      </w:rPr>
      <w:instrText xml:space="preserve">PAGE  </w:instrText>
    </w:r>
    <w:r w:rsidR="006422EC" w:rsidRPr="007E633D">
      <w:rPr>
        <w:rStyle w:val="a4"/>
        <w:sz w:val="28"/>
        <w:szCs w:val="28"/>
      </w:rPr>
      <w:fldChar w:fldCharType="separate"/>
    </w:r>
    <w:r w:rsidR="00671D07">
      <w:rPr>
        <w:rStyle w:val="a4"/>
        <w:noProof/>
        <w:sz w:val="28"/>
        <w:szCs w:val="28"/>
      </w:rPr>
      <w:t>1</w:t>
    </w:r>
    <w:r w:rsidR="006422EC" w:rsidRPr="007E633D">
      <w:rPr>
        <w:rStyle w:val="a4"/>
        <w:sz w:val="28"/>
        <w:szCs w:val="28"/>
      </w:rPr>
      <w:fldChar w:fldCharType="end"/>
    </w:r>
    <w:r w:rsidRPr="007E633D">
      <w:rPr>
        <w:rStyle w:val="a4"/>
        <w:sz w:val="28"/>
        <w:szCs w:val="28"/>
      </w:rPr>
      <w:t xml:space="preserve"> —</w:t>
    </w:r>
  </w:p>
  <w:p w:rsidR="003519BC" w:rsidRDefault="002B7B58" w:rsidP="00485E2A">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7B58" w:rsidRDefault="002B7B58" w:rsidP="007E633D">
      <w:r>
        <w:separator/>
      </w:r>
    </w:p>
  </w:footnote>
  <w:footnote w:type="continuationSeparator" w:id="1">
    <w:p w:rsidR="002B7B58" w:rsidRDefault="002B7B58" w:rsidP="007E633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efaultTabStop w:val="420"/>
  <w:evenAndOddHeaders/>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71D07"/>
    <w:rsid w:val="001C3750"/>
    <w:rsid w:val="002B7B58"/>
    <w:rsid w:val="00322E9B"/>
    <w:rsid w:val="005266C2"/>
    <w:rsid w:val="006422EC"/>
    <w:rsid w:val="00671D07"/>
    <w:rsid w:val="006A58E8"/>
    <w:rsid w:val="0078019F"/>
    <w:rsid w:val="007E633D"/>
    <w:rsid w:val="00831E33"/>
    <w:rsid w:val="0092411C"/>
    <w:rsid w:val="00A40D24"/>
    <w:rsid w:val="00A73DED"/>
    <w:rsid w:val="00AF4136"/>
    <w:rsid w:val="00C40F42"/>
    <w:rsid w:val="00DA41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33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7E633D"/>
    <w:pPr>
      <w:tabs>
        <w:tab w:val="center" w:pos="4153"/>
        <w:tab w:val="right" w:pos="8306"/>
      </w:tabs>
      <w:snapToGrid w:val="0"/>
      <w:jc w:val="left"/>
    </w:pPr>
    <w:rPr>
      <w:sz w:val="18"/>
      <w:szCs w:val="18"/>
    </w:rPr>
  </w:style>
  <w:style w:type="character" w:customStyle="1" w:styleId="Char">
    <w:name w:val="页脚 Char"/>
    <w:basedOn w:val="a0"/>
    <w:link w:val="a3"/>
    <w:rsid w:val="007E633D"/>
    <w:rPr>
      <w:rFonts w:ascii="Times New Roman" w:eastAsia="宋体" w:hAnsi="Times New Roman" w:cs="Times New Roman"/>
      <w:sz w:val="18"/>
      <w:szCs w:val="18"/>
    </w:rPr>
  </w:style>
  <w:style w:type="character" w:styleId="a4">
    <w:name w:val="page number"/>
    <w:basedOn w:val="a0"/>
    <w:rsid w:val="007E633D"/>
  </w:style>
  <w:style w:type="paragraph" w:styleId="a5">
    <w:name w:val="Normal (Web)"/>
    <w:basedOn w:val="a"/>
    <w:rsid w:val="007E633D"/>
    <w:pPr>
      <w:widowControl/>
      <w:spacing w:before="100" w:beforeAutospacing="1" w:after="100" w:afterAutospacing="1"/>
      <w:jc w:val="left"/>
    </w:pPr>
    <w:rPr>
      <w:rFonts w:ascii="宋体" w:hAnsi="宋体" w:cs="宋体"/>
      <w:kern w:val="0"/>
      <w:sz w:val="18"/>
      <w:szCs w:val="18"/>
    </w:rPr>
  </w:style>
  <w:style w:type="paragraph" w:styleId="a6">
    <w:name w:val="header"/>
    <w:basedOn w:val="a"/>
    <w:link w:val="Char0"/>
    <w:uiPriority w:val="99"/>
    <w:semiHidden/>
    <w:unhideWhenUsed/>
    <w:rsid w:val="007E633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7E633D"/>
    <w:rPr>
      <w:rFonts w:ascii="Times New Roman" w:eastAsia="宋体" w:hAnsi="Times New Roman" w:cs="Times New Roman"/>
      <w:sz w:val="18"/>
      <w:szCs w:val="18"/>
    </w:rPr>
  </w:style>
  <w:style w:type="paragraph" w:styleId="a7">
    <w:name w:val="Balloon Text"/>
    <w:basedOn w:val="a"/>
    <w:link w:val="Char1"/>
    <w:uiPriority w:val="99"/>
    <w:semiHidden/>
    <w:unhideWhenUsed/>
    <w:rsid w:val="00671D07"/>
    <w:rPr>
      <w:sz w:val="18"/>
      <w:szCs w:val="18"/>
    </w:rPr>
  </w:style>
  <w:style w:type="character" w:customStyle="1" w:styleId="Char1">
    <w:name w:val="批注框文本 Char"/>
    <w:basedOn w:val="a0"/>
    <w:link w:val="a7"/>
    <w:uiPriority w:val="99"/>
    <w:semiHidden/>
    <w:rsid w:val="00671D0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wlett%20Packard\AppData\Roaming\Microsoft\Templates\&#28189;&#27665;&#21457;201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渝民发2019.dotx</Template>
  <TotalTime>4</TotalTime>
  <Pages>2</Pages>
  <Words>117</Words>
  <Characters>671</Characters>
  <Application>Microsoft Office Word</Application>
  <DocSecurity>0</DocSecurity>
  <Lines>5</Lines>
  <Paragraphs>1</Paragraphs>
  <ScaleCrop>false</ScaleCrop>
  <Company/>
  <LinksUpToDate>false</LinksUpToDate>
  <CharactersWithSpaces>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黄梅</dc:creator>
  <cp:lastModifiedBy>黄梅</cp:lastModifiedBy>
  <cp:revision>2</cp:revision>
  <dcterms:created xsi:type="dcterms:W3CDTF">2022-09-01T06:17:00Z</dcterms:created>
  <dcterms:modified xsi:type="dcterms:W3CDTF">2022-09-01T06:22:00Z</dcterms:modified>
</cp:coreProperties>
</file>